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Look w:val="04A0" w:firstRow="1" w:lastRow="0" w:firstColumn="1" w:lastColumn="0" w:noHBand="0" w:noVBand="1"/>
      </w:tblPr>
      <w:tblGrid>
        <w:gridCol w:w="3416"/>
        <w:gridCol w:w="5929"/>
      </w:tblGrid>
      <w:tr w:rsidR="00BA3852" w:rsidRPr="00567A48" w:rsidTr="007C00C9">
        <w:tc>
          <w:tcPr>
            <w:tcW w:w="9571" w:type="dxa"/>
            <w:gridSpan w:val="2"/>
          </w:tcPr>
          <w:p w:rsidR="00BA3852" w:rsidRPr="00567A48" w:rsidRDefault="00BA3852" w:rsidP="00BA3852">
            <w:p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t>1.Загальна інформація про організацію</w:t>
            </w:r>
          </w:p>
        </w:tc>
      </w:tr>
      <w:tr w:rsidR="00BA3852" w:rsidRPr="00567A48" w:rsidTr="00CF63D2">
        <w:tc>
          <w:tcPr>
            <w:tcW w:w="3416" w:type="dxa"/>
          </w:tcPr>
          <w:p w:rsidR="00BA3852" w:rsidRPr="00567A48" w:rsidRDefault="00BA3852" w:rsidP="00BA3852">
            <w:pPr>
              <w:pStyle w:val="a3"/>
              <w:numPr>
                <w:ilvl w:val="1"/>
                <w:numId w:val="4"/>
              </w:num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t>Визначення</w:t>
            </w:r>
          </w:p>
        </w:tc>
        <w:tc>
          <w:tcPr>
            <w:tcW w:w="6155" w:type="dxa"/>
          </w:tcPr>
          <w:p w:rsidR="00BA3852" w:rsidRPr="00567A48" w:rsidRDefault="00BA3852" w:rsidP="00BA3852">
            <w:pPr>
              <w:jc w:val="both"/>
              <w:rPr>
                <w:rFonts w:ascii="Times New Roman" w:eastAsiaTheme="majorEastAsia" w:hAnsi="Times New Roman" w:cs="Times New Roman"/>
                <w:b/>
                <w:kern w:val="24"/>
                <w:sz w:val="28"/>
                <w:szCs w:val="28"/>
                <w:lang w:val="uk-UA"/>
              </w:rPr>
            </w:pPr>
          </w:p>
        </w:tc>
      </w:tr>
      <w:tr w:rsidR="000C489B" w:rsidRPr="00567A48" w:rsidTr="00CF63D2">
        <w:tc>
          <w:tcPr>
            <w:tcW w:w="3416" w:type="dxa"/>
          </w:tcPr>
          <w:p w:rsidR="000C489B" w:rsidRPr="00567A48" w:rsidRDefault="000C489B" w:rsidP="00CA0524">
            <w:pPr>
              <w:pStyle w:val="a3"/>
              <w:ind w:left="142"/>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ГРОМАДСЬКА ОРГАНІЗАЦІЯ «МОНІТОРІВ НАЦІОНАЛЬНОГО ПРЕВЕНТИВНОГО МЕХАНІЗМУ «УКРАЇНА БЕЗ ТОРТУР»</w:t>
            </w:r>
          </w:p>
        </w:tc>
        <w:tc>
          <w:tcPr>
            <w:tcW w:w="6155" w:type="dxa"/>
          </w:tcPr>
          <w:p w:rsidR="000C489B" w:rsidRPr="00567A48" w:rsidRDefault="00CA0524" w:rsidP="00CA0524">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С</w:t>
            </w:r>
            <w:r w:rsidR="000C489B" w:rsidRPr="00567A48">
              <w:rPr>
                <w:rFonts w:ascii="Times New Roman" w:eastAsiaTheme="majorEastAsia" w:hAnsi="Times New Roman" w:cs="Times New Roman"/>
                <w:kern w:val="24"/>
                <w:sz w:val="28"/>
                <w:szCs w:val="28"/>
                <w:lang w:val="uk-UA"/>
              </w:rPr>
              <w:t>творена відповідно до законодавства України, є громадською організацією, що добровільно об’єднує на основі єдності інтересів фізичних осіб, які залучені до реалізації національного превентивного м</w:t>
            </w:r>
            <w:bookmarkStart w:id="0" w:name="_GoBack"/>
            <w:bookmarkEnd w:id="0"/>
            <w:r w:rsidR="000C489B" w:rsidRPr="00567A48">
              <w:rPr>
                <w:rFonts w:ascii="Times New Roman" w:eastAsiaTheme="majorEastAsia" w:hAnsi="Times New Roman" w:cs="Times New Roman"/>
                <w:kern w:val="24"/>
                <w:sz w:val="28"/>
                <w:szCs w:val="28"/>
                <w:lang w:val="uk-UA"/>
              </w:rPr>
              <w:t>еханізму та підтримують ідею викорінення катування та іншого жорстокого, нелюдського або  такого,  що  принижує гідність  видів поводження та покарань, які заборонені  та є серйозними порушеннями прав людини в Україні</w:t>
            </w:r>
            <w:r w:rsidRPr="00567A48">
              <w:rPr>
                <w:rFonts w:ascii="Times New Roman" w:eastAsiaTheme="majorEastAsia" w:hAnsi="Times New Roman" w:cs="Times New Roman"/>
                <w:kern w:val="24"/>
                <w:sz w:val="28"/>
                <w:szCs w:val="28"/>
                <w:lang w:val="uk-UA"/>
              </w:rPr>
              <w:t xml:space="preserve">, </w:t>
            </w:r>
            <w:r w:rsidR="000C489B" w:rsidRPr="00567A48">
              <w:rPr>
                <w:rFonts w:ascii="Times New Roman" w:eastAsiaTheme="majorEastAsia" w:hAnsi="Times New Roman" w:cs="Times New Roman"/>
                <w:kern w:val="24"/>
                <w:sz w:val="28"/>
                <w:szCs w:val="28"/>
                <w:lang w:val="uk-UA"/>
              </w:rPr>
              <w:t xml:space="preserve">спрямованої на впровадження демократичних змін </w:t>
            </w:r>
            <w:r w:rsidRPr="00567A48">
              <w:rPr>
                <w:rFonts w:ascii="Times New Roman" w:eastAsiaTheme="majorEastAsia" w:hAnsi="Times New Roman" w:cs="Times New Roman"/>
                <w:kern w:val="24"/>
                <w:sz w:val="28"/>
                <w:szCs w:val="28"/>
                <w:lang w:val="uk-UA"/>
              </w:rPr>
              <w:t>у</w:t>
            </w:r>
            <w:r w:rsidR="000C489B" w:rsidRPr="00567A48">
              <w:rPr>
                <w:rFonts w:ascii="Times New Roman" w:eastAsiaTheme="majorEastAsia" w:hAnsi="Times New Roman" w:cs="Times New Roman"/>
                <w:kern w:val="24"/>
                <w:sz w:val="28"/>
                <w:szCs w:val="28"/>
                <w:lang w:val="uk-UA"/>
              </w:rPr>
              <w:t xml:space="preserve"> суспільстві.</w:t>
            </w:r>
          </w:p>
        </w:tc>
      </w:tr>
      <w:tr w:rsidR="00507DC4" w:rsidRPr="00567A48" w:rsidTr="00A568FE">
        <w:tc>
          <w:tcPr>
            <w:tcW w:w="9571" w:type="dxa"/>
            <w:gridSpan w:val="2"/>
          </w:tcPr>
          <w:p w:rsidR="00507DC4" w:rsidRPr="00567A48" w:rsidRDefault="00507DC4" w:rsidP="00BA3852">
            <w:p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t>Історія організації</w:t>
            </w:r>
          </w:p>
          <w:p w:rsidR="00507DC4" w:rsidRPr="00567A48" w:rsidRDefault="00507DC4" w:rsidP="00507DC4">
            <w:pPr>
              <w:jc w:val="both"/>
              <w:rPr>
                <w:rFonts w:ascii="Times New Roman" w:hAnsi="Times New Roman" w:cs="Times New Roman"/>
                <w:color w:val="000000" w:themeColor="text1"/>
                <w:sz w:val="28"/>
                <w:szCs w:val="28"/>
                <w:lang w:val="uk-UA"/>
              </w:rPr>
            </w:pPr>
            <w:r w:rsidRPr="00567A48">
              <w:rPr>
                <w:rFonts w:ascii="Times New Roman" w:hAnsi="Times New Roman" w:cs="Times New Roman"/>
                <w:color w:val="C00000"/>
                <w:sz w:val="28"/>
                <w:szCs w:val="28"/>
                <w:lang w:val="uk-UA"/>
              </w:rPr>
              <w:t xml:space="preserve">21.07.2006 </w:t>
            </w:r>
            <w:r w:rsidRPr="00567A48">
              <w:rPr>
                <w:rFonts w:ascii="Times New Roman" w:hAnsi="Times New Roman" w:cs="Times New Roman"/>
                <w:color w:val="2D2D2D"/>
                <w:sz w:val="28"/>
                <w:szCs w:val="28"/>
                <w:lang w:val="uk-UA"/>
              </w:rPr>
              <w:t xml:space="preserve">- </w:t>
            </w:r>
            <w:r w:rsidRPr="00567A48">
              <w:rPr>
                <w:rFonts w:ascii="Times New Roman" w:hAnsi="Times New Roman" w:cs="Times New Roman"/>
                <w:color w:val="000000" w:themeColor="text1"/>
                <w:sz w:val="28"/>
                <w:szCs w:val="28"/>
                <w:lang w:val="uk-UA"/>
              </w:rPr>
              <w:t>Україна ратифікувала Факультативний протокол до Конвенції проти катувань та інших жорстоких нелюдських або таких, що принижують гідність, видів поводження та покаран</w:t>
            </w:r>
            <w:r w:rsidR="00CA0524" w:rsidRPr="00567A48">
              <w:rPr>
                <w:rFonts w:ascii="Times New Roman" w:hAnsi="Times New Roman" w:cs="Times New Roman"/>
                <w:color w:val="000000" w:themeColor="text1"/>
                <w:sz w:val="28"/>
                <w:szCs w:val="28"/>
                <w:lang w:val="uk-UA"/>
              </w:rPr>
              <w:t>ь</w:t>
            </w:r>
            <w:r w:rsidRPr="00567A48">
              <w:rPr>
                <w:rFonts w:ascii="Times New Roman" w:hAnsi="Times New Roman" w:cs="Times New Roman"/>
                <w:color w:val="000000" w:themeColor="text1"/>
                <w:sz w:val="28"/>
                <w:szCs w:val="28"/>
                <w:lang w:val="uk-UA"/>
              </w:rPr>
              <w:t>.</w:t>
            </w:r>
          </w:p>
          <w:p w:rsidR="00507DC4" w:rsidRPr="00567A48" w:rsidRDefault="00507DC4" w:rsidP="00507DC4">
            <w:pPr>
              <w:shd w:val="clear" w:color="auto" w:fill="548DD4" w:themeFill="text2" w:themeFillTint="99"/>
              <w:jc w:val="center"/>
              <w:rPr>
                <w:rFonts w:ascii="Times New Roman" w:hAnsi="Times New Roman" w:cs="Times New Roman"/>
                <w:b/>
                <w:sz w:val="28"/>
                <w:szCs w:val="28"/>
                <w:lang w:val="uk-UA"/>
              </w:rPr>
            </w:pPr>
            <w:r w:rsidRPr="00567A48">
              <w:rPr>
                <w:rFonts w:ascii="Times New Roman" w:hAnsi="Times New Roman" w:cs="Times New Roman"/>
                <w:b/>
                <w:sz w:val="28"/>
                <w:szCs w:val="28"/>
                <w:lang w:val="uk-UA"/>
              </w:rPr>
              <w:t>2012</w:t>
            </w:r>
          </w:p>
          <w:p w:rsidR="00507DC4" w:rsidRPr="00567A48" w:rsidRDefault="00507DC4" w:rsidP="00507DC4">
            <w:pPr>
              <w:jc w:val="both"/>
              <w:rPr>
                <w:rFonts w:ascii="Times New Roman" w:hAnsi="Times New Roman" w:cs="Times New Roman"/>
                <w:color w:val="2D2D2D"/>
                <w:sz w:val="28"/>
                <w:szCs w:val="28"/>
                <w:lang w:val="uk-UA"/>
              </w:rPr>
            </w:pPr>
            <w:r w:rsidRPr="00567A48">
              <w:rPr>
                <w:rFonts w:ascii="Times New Roman" w:hAnsi="Times New Roman" w:cs="Times New Roman"/>
                <w:color w:val="C00000"/>
                <w:sz w:val="28"/>
                <w:szCs w:val="28"/>
                <w:lang w:val="uk-UA"/>
              </w:rPr>
              <w:t xml:space="preserve">04.2012 </w:t>
            </w:r>
            <w:r w:rsidRPr="00567A48">
              <w:rPr>
                <w:rFonts w:ascii="Times New Roman" w:hAnsi="Times New Roman" w:cs="Times New Roman"/>
                <w:sz w:val="28"/>
                <w:szCs w:val="28"/>
                <w:lang w:val="uk-UA"/>
              </w:rPr>
              <w:t>– Обрано нового Омбудсман</w:t>
            </w:r>
            <w:r w:rsidR="00CA0524" w:rsidRPr="00567A48">
              <w:rPr>
                <w:rFonts w:ascii="Times New Roman" w:hAnsi="Times New Roman" w:cs="Times New Roman"/>
                <w:sz w:val="28"/>
                <w:szCs w:val="28"/>
                <w:lang w:val="uk-UA"/>
              </w:rPr>
              <w:t>а</w:t>
            </w:r>
            <w:r w:rsidRPr="00567A48">
              <w:rPr>
                <w:rFonts w:ascii="Times New Roman" w:hAnsi="Times New Roman" w:cs="Times New Roman"/>
                <w:sz w:val="28"/>
                <w:szCs w:val="28"/>
                <w:lang w:val="uk-UA"/>
              </w:rPr>
              <w:t xml:space="preserve"> </w:t>
            </w:r>
            <w:proofErr w:type="spellStart"/>
            <w:r w:rsidRPr="00567A48">
              <w:rPr>
                <w:rFonts w:ascii="Times New Roman" w:hAnsi="Times New Roman" w:cs="Times New Roman"/>
                <w:sz w:val="28"/>
                <w:szCs w:val="28"/>
                <w:lang w:val="uk-UA"/>
              </w:rPr>
              <w:t>Лутковську</w:t>
            </w:r>
            <w:proofErr w:type="spellEnd"/>
            <w:r w:rsidRPr="00567A48">
              <w:rPr>
                <w:rFonts w:ascii="Times New Roman" w:hAnsi="Times New Roman" w:cs="Times New Roman"/>
                <w:sz w:val="28"/>
                <w:szCs w:val="28"/>
                <w:lang w:val="uk-UA"/>
              </w:rPr>
              <w:t xml:space="preserve"> Валерію Володимирівну. Од</w:t>
            </w:r>
            <w:r w:rsidR="00624F81" w:rsidRPr="00567A48">
              <w:rPr>
                <w:rFonts w:ascii="Times New Roman" w:hAnsi="Times New Roman" w:cs="Times New Roman"/>
                <w:sz w:val="28"/>
                <w:szCs w:val="28"/>
                <w:lang w:val="uk-UA"/>
              </w:rPr>
              <w:t>ин з пріоритетів її діяльності</w:t>
            </w:r>
            <w:r w:rsidRPr="00567A48">
              <w:rPr>
                <w:rFonts w:ascii="Times New Roman" w:hAnsi="Times New Roman" w:cs="Times New Roman"/>
                <w:sz w:val="28"/>
                <w:szCs w:val="28"/>
                <w:lang w:val="uk-UA"/>
              </w:rPr>
              <w:t xml:space="preserve"> – створення національного превентивного механізм.</w:t>
            </w:r>
            <w:r w:rsidRPr="00567A48">
              <w:rPr>
                <w:rFonts w:ascii="Times New Roman" w:hAnsi="Times New Roman" w:cs="Times New Roman"/>
                <w:color w:val="2D2D2D"/>
                <w:sz w:val="28"/>
                <w:szCs w:val="28"/>
                <w:lang w:val="uk-UA"/>
              </w:rPr>
              <w:t xml:space="preserve"> </w:t>
            </w:r>
          </w:p>
          <w:p w:rsidR="00507DC4" w:rsidRPr="00567A48" w:rsidRDefault="00507DC4" w:rsidP="00507DC4">
            <w:pPr>
              <w:jc w:val="both"/>
              <w:rPr>
                <w:rFonts w:ascii="Times New Roman" w:hAnsi="Times New Roman" w:cs="Times New Roman"/>
                <w:b/>
                <w:color w:val="2D2D2D"/>
                <w:sz w:val="28"/>
                <w:szCs w:val="28"/>
                <w:lang w:val="uk-UA"/>
              </w:rPr>
            </w:pPr>
            <w:r w:rsidRPr="00567A48">
              <w:rPr>
                <w:rFonts w:ascii="Times New Roman" w:hAnsi="Times New Roman" w:cs="Times New Roman"/>
                <w:color w:val="C00000"/>
                <w:sz w:val="28"/>
                <w:szCs w:val="28"/>
                <w:lang w:val="uk-UA"/>
              </w:rPr>
              <w:t xml:space="preserve">25.05.2012 </w:t>
            </w:r>
            <w:r w:rsidR="005669B0" w:rsidRPr="00567A48">
              <w:rPr>
                <w:rFonts w:ascii="Times New Roman" w:hAnsi="Times New Roman" w:cs="Times New Roman"/>
                <w:color w:val="2D2D2D"/>
                <w:sz w:val="28"/>
                <w:szCs w:val="28"/>
                <w:lang w:val="uk-UA"/>
              </w:rPr>
              <w:t>– У</w:t>
            </w:r>
            <w:r w:rsidRPr="00567A48">
              <w:rPr>
                <w:rFonts w:ascii="Times New Roman" w:hAnsi="Times New Roman" w:cs="Times New Roman"/>
                <w:color w:val="2D2D2D"/>
                <w:sz w:val="28"/>
                <w:szCs w:val="28"/>
                <w:lang w:val="uk-UA"/>
              </w:rPr>
              <w:t xml:space="preserve"> новій структурі Секретаріату Уповноваженого Верховної Ради України з прав людини утворено </w:t>
            </w:r>
            <w:r w:rsidRPr="00567A48">
              <w:rPr>
                <w:rStyle w:val="a6"/>
                <w:rFonts w:ascii="Times New Roman" w:hAnsi="Times New Roman" w:cs="Times New Roman"/>
                <w:color w:val="2D2D2D"/>
                <w:sz w:val="28"/>
                <w:szCs w:val="28"/>
                <w:bdr w:val="none" w:sz="0" w:space="0" w:color="auto" w:frame="1"/>
                <w:lang w:val="uk-UA"/>
              </w:rPr>
              <w:t>Департамент з питань реалізації національного превентивного механізму</w:t>
            </w:r>
            <w:r w:rsidRPr="00567A48">
              <w:rPr>
                <w:rFonts w:ascii="Times New Roman" w:hAnsi="Times New Roman" w:cs="Times New Roman"/>
                <w:b/>
                <w:color w:val="2D2D2D"/>
                <w:sz w:val="28"/>
                <w:szCs w:val="28"/>
                <w:lang w:val="uk-UA"/>
              </w:rPr>
              <w:t>. </w:t>
            </w:r>
          </w:p>
          <w:p w:rsidR="00507DC4" w:rsidRPr="00567A48" w:rsidRDefault="00507DC4" w:rsidP="00507DC4">
            <w:pPr>
              <w:jc w:val="both"/>
              <w:rPr>
                <w:rFonts w:ascii="Times New Roman" w:hAnsi="Times New Roman" w:cs="Times New Roman"/>
                <w:color w:val="2D2D2D"/>
                <w:sz w:val="28"/>
                <w:szCs w:val="28"/>
                <w:lang w:val="uk-UA"/>
              </w:rPr>
            </w:pPr>
            <w:r w:rsidRPr="00567A48">
              <w:rPr>
                <w:rFonts w:ascii="Times New Roman" w:hAnsi="Times New Roman" w:cs="Times New Roman"/>
                <w:sz w:val="28"/>
                <w:szCs w:val="28"/>
                <w:lang w:val="uk-UA"/>
              </w:rPr>
              <w:t>Створено Експертну раду з питань реалізації НПМ при Представникові Уповноваженого ВРУ з прав людини.</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Лютий – Базовий тренінг для моніторів (Львів).</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06.05.2012 – Перші монітори отримали Доручення Уповноваженого ВРУ з прав людини.</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13.05.2012 – Перший візит НПМ.</w:t>
            </w:r>
          </w:p>
          <w:p w:rsidR="00507DC4" w:rsidRPr="00567A48" w:rsidRDefault="00624F81" w:rsidP="00507DC4">
            <w:pPr>
              <w:jc w:val="both"/>
              <w:rPr>
                <w:rFonts w:ascii="Times New Roman" w:hAnsi="Times New Roman" w:cs="Times New Roman"/>
                <w:sz w:val="28"/>
                <w:szCs w:val="28"/>
                <w:lang w:val="uk-UA"/>
              </w:rPr>
            </w:pPr>
            <w:r w:rsidRPr="00567A48">
              <w:rPr>
                <w:rFonts w:ascii="Times New Roman" w:hAnsi="Times New Roman" w:cs="Times New Roman"/>
                <w:color w:val="2D2D2D"/>
                <w:sz w:val="28"/>
                <w:szCs w:val="28"/>
                <w:lang w:val="uk-UA"/>
              </w:rPr>
              <w:t>0</w:t>
            </w:r>
            <w:r w:rsidR="005669B0" w:rsidRPr="00567A48">
              <w:rPr>
                <w:rFonts w:ascii="Times New Roman" w:hAnsi="Times New Roman" w:cs="Times New Roman"/>
                <w:color w:val="2D2D2D"/>
                <w:sz w:val="28"/>
                <w:szCs w:val="28"/>
                <w:lang w:val="uk-UA"/>
              </w:rPr>
              <w:t xml:space="preserve">9.08.2012 – </w:t>
            </w:r>
            <w:proofErr w:type="spellStart"/>
            <w:r w:rsidR="005669B0" w:rsidRPr="00567A48">
              <w:rPr>
                <w:rFonts w:ascii="Times New Roman" w:hAnsi="Times New Roman" w:cs="Times New Roman"/>
                <w:color w:val="2D2D2D"/>
                <w:sz w:val="28"/>
                <w:szCs w:val="28"/>
                <w:lang w:val="uk-UA"/>
              </w:rPr>
              <w:t>В</w:t>
            </w:r>
            <w:r w:rsidR="00507DC4" w:rsidRPr="00567A48">
              <w:rPr>
                <w:rFonts w:ascii="Times New Roman" w:hAnsi="Times New Roman" w:cs="Times New Roman"/>
                <w:color w:val="2D2D2D"/>
                <w:sz w:val="28"/>
                <w:szCs w:val="28"/>
                <w:lang w:val="uk-UA"/>
              </w:rPr>
              <w:t>несено</w:t>
            </w:r>
            <w:proofErr w:type="spellEnd"/>
            <w:r w:rsidR="00507DC4" w:rsidRPr="00567A48">
              <w:rPr>
                <w:rFonts w:ascii="Times New Roman" w:hAnsi="Times New Roman" w:cs="Times New Roman"/>
                <w:color w:val="2D2D2D"/>
                <w:sz w:val="28"/>
                <w:szCs w:val="28"/>
                <w:lang w:val="uk-UA"/>
              </w:rPr>
              <w:t xml:space="preserve"> до Верховної Ради України проект Закону України “Про внесення змін до Закону України “Про Уповноваженого Верховної Ради України з прав людини” щодо національного превентивного механізму”</w:t>
            </w:r>
          </w:p>
          <w:p w:rsidR="00507DC4" w:rsidRPr="00567A48" w:rsidRDefault="00624F81" w:rsidP="00507DC4">
            <w:pPr>
              <w:jc w:val="both"/>
              <w:rPr>
                <w:rFonts w:ascii="Times New Roman" w:hAnsi="Times New Roman" w:cs="Times New Roman"/>
                <w:sz w:val="28"/>
                <w:szCs w:val="28"/>
                <w:lang w:val="uk-UA"/>
              </w:rPr>
            </w:pPr>
            <w:r w:rsidRPr="00567A48">
              <w:rPr>
                <w:rFonts w:ascii="Times New Roman" w:hAnsi="Times New Roman" w:cs="Times New Roman"/>
                <w:color w:val="2D2D2D"/>
                <w:sz w:val="28"/>
                <w:szCs w:val="28"/>
                <w:lang w:val="uk-UA"/>
              </w:rPr>
              <w:t>0</w:t>
            </w:r>
            <w:r w:rsidR="00507DC4" w:rsidRPr="00567A48">
              <w:rPr>
                <w:rFonts w:ascii="Times New Roman" w:hAnsi="Times New Roman" w:cs="Times New Roman"/>
                <w:color w:val="2D2D2D"/>
                <w:sz w:val="28"/>
                <w:szCs w:val="28"/>
                <w:lang w:val="uk-UA"/>
              </w:rPr>
              <w:t>2.10.2012 - Закон був прийнятий Верховною Радою України</w:t>
            </w:r>
            <w:r w:rsidR="00507DC4" w:rsidRPr="00567A48">
              <w:rPr>
                <w:rFonts w:ascii="Times New Roman" w:hAnsi="Times New Roman" w:cs="Times New Roman"/>
                <w:sz w:val="28"/>
                <w:szCs w:val="28"/>
                <w:lang w:val="uk-UA"/>
              </w:rPr>
              <w:t xml:space="preserve"> </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Жовтень – Базовий тренінг (Алушта, Судак, Харків)</w:t>
            </w:r>
          </w:p>
          <w:p w:rsidR="00507DC4" w:rsidRPr="00567A48" w:rsidRDefault="00624F81" w:rsidP="00507DC4">
            <w:pPr>
              <w:jc w:val="both"/>
              <w:rPr>
                <w:rFonts w:ascii="Times New Roman" w:hAnsi="Times New Roman" w:cs="Times New Roman"/>
                <w:sz w:val="28"/>
                <w:szCs w:val="28"/>
                <w:lang w:val="uk-UA"/>
              </w:rPr>
            </w:pPr>
            <w:r w:rsidRPr="00567A48">
              <w:rPr>
                <w:rFonts w:ascii="Times New Roman" w:hAnsi="Times New Roman" w:cs="Times New Roman"/>
                <w:color w:val="C00000"/>
                <w:sz w:val="28"/>
                <w:szCs w:val="28"/>
                <w:lang w:val="uk-UA"/>
              </w:rPr>
              <w:t>0</w:t>
            </w:r>
            <w:r w:rsidR="00507DC4" w:rsidRPr="00567A48">
              <w:rPr>
                <w:rFonts w:ascii="Times New Roman" w:hAnsi="Times New Roman" w:cs="Times New Roman"/>
                <w:color w:val="C00000"/>
                <w:sz w:val="28"/>
                <w:szCs w:val="28"/>
                <w:lang w:val="uk-UA"/>
              </w:rPr>
              <w:t>4.11.2012</w:t>
            </w:r>
            <w:r w:rsidR="00507DC4" w:rsidRPr="00567A48">
              <w:rPr>
                <w:rFonts w:ascii="Times New Roman" w:hAnsi="Times New Roman" w:cs="Times New Roman"/>
                <w:color w:val="2D2D2D"/>
                <w:sz w:val="28"/>
                <w:szCs w:val="28"/>
                <w:lang w:val="uk-UA"/>
              </w:rPr>
              <w:t xml:space="preserve"> – Набрав чинності Закон України “Про Уповноваженого Верховної Ради України з прав людини” зі змінами.</w:t>
            </w:r>
          </w:p>
          <w:p w:rsidR="00507DC4" w:rsidRPr="00567A48" w:rsidRDefault="00507DC4" w:rsidP="00507DC4">
            <w:pPr>
              <w:shd w:val="clear" w:color="auto" w:fill="548DD4" w:themeFill="text2" w:themeFillTint="99"/>
              <w:jc w:val="center"/>
              <w:rPr>
                <w:rFonts w:ascii="Times New Roman" w:hAnsi="Times New Roman" w:cs="Times New Roman"/>
                <w:b/>
                <w:sz w:val="28"/>
                <w:szCs w:val="28"/>
                <w:lang w:val="uk-UA"/>
              </w:rPr>
            </w:pPr>
            <w:r w:rsidRPr="00567A48">
              <w:rPr>
                <w:rFonts w:ascii="Times New Roman" w:hAnsi="Times New Roman" w:cs="Times New Roman"/>
                <w:b/>
                <w:sz w:val="28"/>
                <w:szCs w:val="28"/>
                <w:lang w:val="uk-UA"/>
              </w:rPr>
              <w:t>2013</w:t>
            </w:r>
          </w:p>
          <w:p w:rsidR="00507DC4" w:rsidRPr="00567A48" w:rsidRDefault="005669B0"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 xml:space="preserve">Монітори отримали </w:t>
            </w:r>
            <w:r w:rsidR="00507DC4" w:rsidRPr="00567A48">
              <w:rPr>
                <w:rFonts w:ascii="Times New Roman" w:hAnsi="Times New Roman" w:cs="Times New Roman"/>
                <w:sz w:val="28"/>
                <w:szCs w:val="28"/>
                <w:lang w:val="uk-UA"/>
              </w:rPr>
              <w:t>доручення Уповноваженого ВРУ з прав людини для участі у моніторингових візитах.</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Базові тренінги для моніторів НПМ (ХІСІ)</w:t>
            </w:r>
            <w:r w:rsidR="00624F81" w:rsidRPr="00567A48">
              <w:rPr>
                <w:rFonts w:ascii="Times New Roman" w:hAnsi="Times New Roman" w:cs="Times New Roman"/>
                <w:sz w:val="28"/>
                <w:szCs w:val="28"/>
                <w:lang w:val="uk-UA"/>
              </w:rPr>
              <w:t>.</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 xml:space="preserve">Призначено регіональних координаторів взаємодії з громадськістю (Рівненська, Луганська, Чернігівська, Полтавська, Черкаська, </w:t>
            </w:r>
            <w:proofErr w:type="spellStart"/>
            <w:r w:rsidRPr="00567A48">
              <w:rPr>
                <w:rFonts w:ascii="Times New Roman" w:hAnsi="Times New Roman" w:cs="Times New Roman"/>
                <w:sz w:val="28"/>
                <w:szCs w:val="28"/>
                <w:lang w:val="uk-UA"/>
              </w:rPr>
              <w:t>Запоріжська</w:t>
            </w:r>
            <w:proofErr w:type="spellEnd"/>
            <w:r w:rsidRPr="00567A48">
              <w:rPr>
                <w:rFonts w:ascii="Times New Roman" w:hAnsi="Times New Roman" w:cs="Times New Roman"/>
                <w:sz w:val="28"/>
                <w:szCs w:val="28"/>
                <w:lang w:val="uk-UA"/>
              </w:rPr>
              <w:t xml:space="preserve"> області).</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lastRenderedPageBreak/>
              <w:t>Департамент проводить спеціалізовані тренінги для моніторів</w:t>
            </w:r>
          </w:p>
          <w:p w:rsidR="00507DC4" w:rsidRPr="00567A48" w:rsidRDefault="00507DC4" w:rsidP="00507DC4">
            <w:pPr>
              <w:shd w:val="clear" w:color="auto" w:fill="548DD4" w:themeFill="text2" w:themeFillTint="99"/>
              <w:jc w:val="center"/>
              <w:rPr>
                <w:rFonts w:ascii="Times New Roman" w:hAnsi="Times New Roman" w:cs="Times New Roman"/>
                <w:b/>
                <w:sz w:val="28"/>
                <w:szCs w:val="28"/>
                <w:lang w:val="uk-UA"/>
              </w:rPr>
            </w:pPr>
            <w:r w:rsidRPr="00567A48">
              <w:rPr>
                <w:rFonts w:ascii="Times New Roman" w:hAnsi="Times New Roman" w:cs="Times New Roman"/>
                <w:b/>
                <w:sz w:val="28"/>
                <w:szCs w:val="28"/>
                <w:lang w:val="uk-UA"/>
              </w:rPr>
              <w:t>2014</w:t>
            </w:r>
          </w:p>
          <w:p w:rsidR="00507DC4" w:rsidRPr="00567A48" w:rsidRDefault="005669B0"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04.2014 –</w:t>
            </w:r>
            <w:r w:rsidR="00507DC4" w:rsidRPr="00567A48">
              <w:rPr>
                <w:rFonts w:ascii="Times New Roman" w:hAnsi="Times New Roman" w:cs="Times New Roman"/>
                <w:sz w:val="28"/>
                <w:szCs w:val="28"/>
                <w:lang w:val="uk-UA"/>
              </w:rPr>
              <w:t xml:space="preserve"> Призначено регіональних координаторів взаємодії з громадськістю (</w:t>
            </w:r>
            <w:proofErr w:type="spellStart"/>
            <w:r w:rsidR="00507DC4" w:rsidRPr="00567A48">
              <w:rPr>
                <w:rFonts w:ascii="Times New Roman" w:hAnsi="Times New Roman" w:cs="Times New Roman"/>
                <w:sz w:val="28"/>
                <w:szCs w:val="28"/>
                <w:lang w:val="uk-UA"/>
              </w:rPr>
              <w:t>Тернопі</w:t>
            </w:r>
            <w:r w:rsidR="00624F81" w:rsidRPr="00567A48">
              <w:rPr>
                <w:rFonts w:ascii="Times New Roman" w:hAnsi="Times New Roman" w:cs="Times New Roman"/>
                <w:sz w:val="28"/>
                <w:szCs w:val="28"/>
                <w:lang w:val="uk-UA"/>
              </w:rPr>
              <w:t>льсьй</w:t>
            </w:r>
            <w:proofErr w:type="spellEnd"/>
            <w:r w:rsidR="00624F81" w:rsidRPr="00567A48">
              <w:rPr>
                <w:rFonts w:ascii="Times New Roman" w:hAnsi="Times New Roman" w:cs="Times New Roman"/>
                <w:sz w:val="28"/>
                <w:szCs w:val="28"/>
                <w:lang w:val="uk-UA"/>
              </w:rPr>
              <w:t xml:space="preserve"> та інших областях</w:t>
            </w:r>
            <w:r w:rsidR="00507DC4" w:rsidRPr="00567A48">
              <w:rPr>
                <w:rFonts w:ascii="Times New Roman" w:hAnsi="Times New Roman" w:cs="Times New Roman"/>
                <w:sz w:val="28"/>
                <w:szCs w:val="28"/>
                <w:lang w:val="uk-UA"/>
              </w:rPr>
              <w:t>).</w:t>
            </w:r>
          </w:p>
          <w:p w:rsidR="00507DC4" w:rsidRPr="00567A48" w:rsidRDefault="005669B0" w:rsidP="00507DC4">
            <w:pPr>
              <w:jc w:val="both"/>
              <w:rPr>
                <w:rFonts w:ascii="Times New Roman" w:hAnsi="Times New Roman" w:cs="Times New Roman"/>
                <w:sz w:val="28"/>
                <w:szCs w:val="28"/>
                <w:lang w:val="uk-UA"/>
              </w:rPr>
            </w:pPr>
            <w:r w:rsidRPr="00567A48">
              <w:rPr>
                <w:rFonts w:ascii="Times New Roman" w:hAnsi="Times New Roman" w:cs="Times New Roman"/>
                <w:color w:val="C00000"/>
                <w:sz w:val="28"/>
                <w:szCs w:val="28"/>
                <w:lang w:val="uk-UA"/>
              </w:rPr>
              <w:t>12.2014 –</w:t>
            </w:r>
            <w:r w:rsidR="00507DC4" w:rsidRPr="00567A48">
              <w:rPr>
                <w:rFonts w:ascii="Times New Roman" w:hAnsi="Times New Roman" w:cs="Times New Roman"/>
                <w:sz w:val="28"/>
                <w:szCs w:val="28"/>
                <w:lang w:val="uk-UA"/>
              </w:rPr>
              <w:t xml:space="preserve"> Форум НПМ (Київ). Озвучено питання про самоорганізацію моніторів</w:t>
            </w:r>
            <w:r w:rsidR="00624F81" w:rsidRPr="00567A48">
              <w:rPr>
                <w:rFonts w:ascii="Times New Roman" w:hAnsi="Times New Roman" w:cs="Times New Roman"/>
                <w:sz w:val="28"/>
                <w:szCs w:val="28"/>
                <w:lang w:val="uk-UA"/>
              </w:rPr>
              <w:t>.</w:t>
            </w:r>
            <w:r w:rsidR="00507DC4" w:rsidRPr="00567A48">
              <w:rPr>
                <w:rFonts w:ascii="Times New Roman" w:hAnsi="Times New Roman" w:cs="Times New Roman"/>
                <w:sz w:val="28"/>
                <w:szCs w:val="28"/>
                <w:lang w:val="uk-UA"/>
              </w:rPr>
              <w:t xml:space="preserve"> </w:t>
            </w:r>
            <w:r w:rsidR="00624F81" w:rsidRPr="00567A48">
              <w:rPr>
                <w:rFonts w:ascii="Times New Roman" w:hAnsi="Times New Roman" w:cs="Times New Roman"/>
                <w:sz w:val="28"/>
                <w:szCs w:val="28"/>
                <w:lang w:val="uk-UA"/>
              </w:rPr>
              <w:t xml:space="preserve">Громадські монітори: </w:t>
            </w:r>
            <w:r w:rsidR="00507DC4" w:rsidRPr="00567A48">
              <w:rPr>
                <w:rFonts w:ascii="Times New Roman" w:hAnsi="Times New Roman" w:cs="Times New Roman"/>
                <w:sz w:val="28"/>
                <w:szCs w:val="28"/>
                <w:lang w:val="uk-UA"/>
              </w:rPr>
              <w:t xml:space="preserve">Волік В., </w:t>
            </w:r>
            <w:proofErr w:type="spellStart"/>
            <w:r w:rsidR="00507DC4" w:rsidRPr="00567A48">
              <w:rPr>
                <w:rFonts w:ascii="Times New Roman" w:hAnsi="Times New Roman" w:cs="Times New Roman"/>
                <w:sz w:val="28"/>
                <w:szCs w:val="28"/>
                <w:lang w:val="uk-UA"/>
              </w:rPr>
              <w:t>Гатіятуллін</w:t>
            </w:r>
            <w:proofErr w:type="spellEnd"/>
            <w:r w:rsidR="00507DC4" w:rsidRPr="00567A48">
              <w:rPr>
                <w:rFonts w:ascii="Times New Roman" w:hAnsi="Times New Roman" w:cs="Times New Roman"/>
                <w:sz w:val="28"/>
                <w:szCs w:val="28"/>
                <w:lang w:val="uk-UA"/>
              </w:rPr>
              <w:t xml:space="preserve"> О., </w:t>
            </w:r>
            <w:proofErr w:type="spellStart"/>
            <w:r w:rsidR="00507DC4" w:rsidRPr="00567A48">
              <w:rPr>
                <w:rFonts w:ascii="Times New Roman" w:hAnsi="Times New Roman" w:cs="Times New Roman"/>
                <w:sz w:val="28"/>
                <w:szCs w:val="28"/>
                <w:lang w:val="uk-UA"/>
              </w:rPr>
              <w:t>Гоме</w:t>
            </w:r>
            <w:r w:rsidRPr="00567A48">
              <w:rPr>
                <w:rFonts w:ascii="Times New Roman" w:hAnsi="Times New Roman" w:cs="Times New Roman"/>
                <w:sz w:val="28"/>
                <w:szCs w:val="28"/>
                <w:lang w:val="uk-UA"/>
              </w:rPr>
              <w:t>нюк</w:t>
            </w:r>
            <w:proofErr w:type="spellEnd"/>
            <w:r w:rsidRPr="00567A48">
              <w:rPr>
                <w:rFonts w:ascii="Times New Roman" w:hAnsi="Times New Roman" w:cs="Times New Roman"/>
                <w:sz w:val="28"/>
                <w:szCs w:val="28"/>
                <w:lang w:val="uk-UA"/>
              </w:rPr>
              <w:t xml:space="preserve"> М., Яковенко В. сформували</w:t>
            </w:r>
            <w:r w:rsidR="00507DC4" w:rsidRPr="00567A48">
              <w:rPr>
                <w:rFonts w:ascii="Times New Roman" w:hAnsi="Times New Roman" w:cs="Times New Roman"/>
                <w:sz w:val="28"/>
                <w:szCs w:val="28"/>
                <w:lang w:val="uk-UA"/>
              </w:rPr>
              <w:t xml:space="preserve"> ініціативну групу моніторів. </w:t>
            </w:r>
          </w:p>
          <w:p w:rsidR="00507DC4" w:rsidRPr="00567A48" w:rsidRDefault="00507DC4" w:rsidP="00507DC4">
            <w:pPr>
              <w:shd w:val="clear" w:color="auto" w:fill="548DD4" w:themeFill="text2" w:themeFillTint="99"/>
              <w:jc w:val="center"/>
              <w:rPr>
                <w:rFonts w:ascii="Times New Roman" w:hAnsi="Times New Roman" w:cs="Times New Roman"/>
                <w:b/>
                <w:sz w:val="28"/>
                <w:szCs w:val="28"/>
                <w:lang w:val="uk-UA"/>
              </w:rPr>
            </w:pPr>
            <w:r w:rsidRPr="00567A48">
              <w:rPr>
                <w:rFonts w:ascii="Times New Roman" w:hAnsi="Times New Roman" w:cs="Times New Roman"/>
                <w:b/>
                <w:sz w:val="28"/>
                <w:szCs w:val="28"/>
                <w:lang w:val="uk-UA"/>
              </w:rPr>
              <w:t>2015</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У місцях несвободи знають про НПМ</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color w:val="C00000"/>
                <w:sz w:val="28"/>
                <w:szCs w:val="28"/>
                <w:lang w:val="uk-UA"/>
              </w:rPr>
              <w:t xml:space="preserve">15.01.2015 </w:t>
            </w:r>
            <w:r w:rsidRPr="00567A48">
              <w:rPr>
                <w:rFonts w:ascii="Times New Roman" w:hAnsi="Times New Roman" w:cs="Times New Roman"/>
                <w:sz w:val="28"/>
                <w:szCs w:val="28"/>
                <w:lang w:val="uk-UA"/>
              </w:rPr>
              <w:t>– Зустріч ініціативної групи моніторів з представником БФ Відродження. Планування діяльності, розподіл кластерів.</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color w:val="C00000"/>
                <w:sz w:val="28"/>
                <w:szCs w:val="28"/>
                <w:lang w:val="uk-UA"/>
              </w:rPr>
              <w:t xml:space="preserve">14.04.2015 – </w:t>
            </w:r>
            <w:r w:rsidRPr="00567A48">
              <w:rPr>
                <w:rFonts w:ascii="Times New Roman" w:hAnsi="Times New Roman" w:cs="Times New Roman"/>
                <w:sz w:val="28"/>
                <w:szCs w:val="28"/>
                <w:lang w:val="uk-UA"/>
              </w:rPr>
              <w:t>Кластерна зустріч моніторів західного кластеру (Львів).</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color w:val="C00000"/>
                <w:sz w:val="28"/>
                <w:szCs w:val="28"/>
                <w:lang w:val="uk-UA"/>
              </w:rPr>
              <w:t xml:space="preserve">04.2015 – </w:t>
            </w:r>
            <w:r w:rsidRPr="00567A48">
              <w:rPr>
                <w:rFonts w:ascii="Times New Roman" w:hAnsi="Times New Roman" w:cs="Times New Roman"/>
                <w:sz w:val="28"/>
                <w:szCs w:val="28"/>
                <w:lang w:val="uk-UA"/>
              </w:rPr>
              <w:t>Кластерна зустріч моніторів південного кластеру (Миколаїв).</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color w:val="C00000"/>
                <w:sz w:val="28"/>
                <w:szCs w:val="28"/>
                <w:lang w:val="uk-UA"/>
              </w:rPr>
              <w:t xml:space="preserve">04.2015 </w:t>
            </w:r>
            <w:r w:rsidRPr="00567A48">
              <w:rPr>
                <w:rFonts w:ascii="Times New Roman" w:hAnsi="Times New Roman" w:cs="Times New Roman"/>
                <w:sz w:val="28"/>
                <w:szCs w:val="28"/>
                <w:lang w:val="uk-UA"/>
              </w:rPr>
              <w:t>– Кластерна зустріч  моніторів східного кластеру (Полтава).</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color w:val="C00000"/>
                <w:sz w:val="28"/>
                <w:szCs w:val="28"/>
                <w:lang w:val="uk-UA"/>
              </w:rPr>
              <w:t xml:space="preserve">05.2015 – </w:t>
            </w:r>
            <w:r w:rsidRPr="00567A48">
              <w:rPr>
                <w:rFonts w:ascii="Times New Roman" w:hAnsi="Times New Roman" w:cs="Times New Roman"/>
                <w:sz w:val="28"/>
                <w:szCs w:val="28"/>
                <w:lang w:val="uk-UA"/>
              </w:rPr>
              <w:t>Кластерна зустріч  моніторів центрального кластеру (Київ).</w:t>
            </w:r>
          </w:p>
          <w:p w:rsidR="00507DC4" w:rsidRPr="00567A48" w:rsidRDefault="00507DC4" w:rsidP="00507DC4">
            <w:pPr>
              <w:jc w:val="both"/>
              <w:rPr>
                <w:rFonts w:ascii="Times New Roman" w:hAnsi="Times New Roman" w:cs="Times New Roman"/>
                <w:color w:val="2D2D2D"/>
                <w:sz w:val="28"/>
                <w:szCs w:val="28"/>
                <w:lang w:val="uk-UA"/>
              </w:rPr>
            </w:pPr>
            <w:r w:rsidRPr="00567A48">
              <w:rPr>
                <w:rFonts w:ascii="Times New Roman" w:hAnsi="Times New Roman" w:cs="Times New Roman"/>
                <w:color w:val="C00000"/>
                <w:sz w:val="28"/>
                <w:szCs w:val="28"/>
                <w:lang w:val="uk-UA"/>
              </w:rPr>
              <w:t xml:space="preserve">05.2015 </w:t>
            </w:r>
            <w:r w:rsidRPr="00567A48">
              <w:rPr>
                <w:rFonts w:ascii="Times New Roman" w:hAnsi="Times New Roman" w:cs="Times New Roman"/>
                <w:sz w:val="28"/>
                <w:szCs w:val="28"/>
                <w:lang w:val="uk-UA"/>
              </w:rPr>
              <w:t xml:space="preserve">– Громадські монітори Волік В. та </w:t>
            </w:r>
            <w:proofErr w:type="spellStart"/>
            <w:r w:rsidRPr="00567A48">
              <w:rPr>
                <w:rFonts w:ascii="Times New Roman" w:hAnsi="Times New Roman" w:cs="Times New Roman"/>
                <w:sz w:val="28"/>
                <w:szCs w:val="28"/>
                <w:lang w:val="uk-UA"/>
              </w:rPr>
              <w:t>Гоменюк</w:t>
            </w:r>
            <w:proofErr w:type="spellEnd"/>
            <w:r w:rsidRPr="00567A48">
              <w:rPr>
                <w:rFonts w:ascii="Times New Roman" w:hAnsi="Times New Roman" w:cs="Times New Roman"/>
                <w:sz w:val="28"/>
                <w:szCs w:val="28"/>
                <w:lang w:val="uk-UA"/>
              </w:rPr>
              <w:t xml:space="preserve"> М. включені у склад Експертної раду з питань реалізації НПМ при Представникові Уповноваженого ВРУ з прав людини.</w:t>
            </w:r>
          </w:p>
          <w:p w:rsidR="00507DC4" w:rsidRPr="00567A48" w:rsidRDefault="005669B0"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 xml:space="preserve">05.2015 – </w:t>
            </w:r>
            <w:r w:rsidR="00507DC4" w:rsidRPr="00567A48">
              <w:rPr>
                <w:rFonts w:ascii="Times New Roman" w:hAnsi="Times New Roman" w:cs="Times New Roman"/>
                <w:sz w:val="28"/>
                <w:szCs w:val="28"/>
                <w:lang w:val="uk-UA"/>
              </w:rPr>
              <w:t>У Секретаріаті Уповноваженого прийнято рішення про моніторингові візити НПМ за учас</w:t>
            </w:r>
            <w:r w:rsidR="00624F81" w:rsidRPr="00567A48">
              <w:rPr>
                <w:rFonts w:ascii="Times New Roman" w:hAnsi="Times New Roman" w:cs="Times New Roman"/>
                <w:sz w:val="28"/>
                <w:szCs w:val="28"/>
                <w:lang w:val="uk-UA"/>
              </w:rPr>
              <w:t>тю Регіональних представників та/або</w:t>
            </w:r>
            <w:r w:rsidR="00507DC4" w:rsidRPr="00567A48">
              <w:rPr>
                <w:rFonts w:ascii="Times New Roman" w:hAnsi="Times New Roman" w:cs="Times New Roman"/>
                <w:sz w:val="28"/>
                <w:szCs w:val="28"/>
                <w:lang w:val="uk-UA"/>
              </w:rPr>
              <w:t xml:space="preserve"> Регіональних координаторів </w:t>
            </w:r>
            <w:r w:rsidR="00624F81" w:rsidRPr="00567A48">
              <w:rPr>
                <w:rFonts w:ascii="Times New Roman" w:hAnsi="Times New Roman" w:cs="Times New Roman"/>
                <w:sz w:val="28"/>
                <w:szCs w:val="28"/>
                <w:lang w:val="uk-UA"/>
              </w:rPr>
              <w:t>та</w:t>
            </w:r>
            <w:r w:rsidR="00507DC4" w:rsidRPr="00567A48">
              <w:rPr>
                <w:rFonts w:ascii="Times New Roman" w:hAnsi="Times New Roman" w:cs="Times New Roman"/>
                <w:sz w:val="28"/>
                <w:szCs w:val="28"/>
                <w:lang w:val="uk-UA"/>
              </w:rPr>
              <w:t xml:space="preserve"> моніторів. </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Новий формат зустрічей кластерні навчання + візити</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Моніторингові візити у заклади зони АТО.</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color w:val="C00000"/>
                <w:sz w:val="28"/>
                <w:szCs w:val="28"/>
                <w:lang w:val="uk-UA"/>
              </w:rPr>
              <w:t>06.2015</w:t>
            </w:r>
            <w:r w:rsidRPr="00567A48">
              <w:rPr>
                <w:rFonts w:ascii="Times New Roman" w:hAnsi="Times New Roman" w:cs="Times New Roman"/>
                <w:sz w:val="28"/>
                <w:szCs w:val="28"/>
                <w:lang w:val="uk-UA"/>
              </w:rPr>
              <w:t xml:space="preserve"> – Обговорення </w:t>
            </w:r>
            <w:proofErr w:type="spellStart"/>
            <w:r w:rsidRPr="00567A48">
              <w:rPr>
                <w:rFonts w:ascii="Times New Roman" w:hAnsi="Times New Roman" w:cs="Times New Roman"/>
                <w:sz w:val="28"/>
                <w:szCs w:val="28"/>
                <w:lang w:val="uk-UA"/>
              </w:rPr>
              <w:t>інституціоналізації</w:t>
            </w:r>
            <w:proofErr w:type="spellEnd"/>
            <w:r w:rsidRPr="00567A48">
              <w:rPr>
                <w:rFonts w:ascii="Times New Roman" w:hAnsi="Times New Roman" w:cs="Times New Roman"/>
                <w:sz w:val="28"/>
                <w:szCs w:val="28"/>
                <w:lang w:val="uk-UA"/>
              </w:rPr>
              <w:t xml:space="preserve"> </w:t>
            </w:r>
            <w:r w:rsidR="00624F81" w:rsidRPr="00567A48">
              <w:rPr>
                <w:rFonts w:ascii="Times New Roman" w:hAnsi="Times New Roman" w:cs="Times New Roman"/>
                <w:sz w:val="28"/>
                <w:szCs w:val="28"/>
                <w:lang w:val="uk-UA"/>
              </w:rPr>
              <w:t xml:space="preserve">спільноти моніторів </w:t>
            </w:r>
            <w:r w:rsidRPr="00567A48">
              <w:rPr>
                <w:rFonts w:ascii="Times New Roman" w:hAnsi="Times New Roman" w:cs="Times New Roman"/>
                <w:sz w:val="28"/>
                <w:szCs w:val="28"/>
                <w:lang w:val="uk-UA"/>
              </w:rPr>
              <w:t>ініціативною групою моніторів (Чернігів).</w:t>
            </w:r>
          </w:p>
          <w:p w:rsidR="00507DC4" w:rsidRPr="00567A48" w:rsidRDefault="005669B0" w:rsidP="00507DC4">
            <w:pPr>
              <w:jc w:val="both"/>
              <w:rPr>
                <w:rFonts w:ascii="Times New Roman" w:hAnsi="Times New Roman" w:cs="Times New Roman"/>
                <w:sz w:val="28"/>
                <w:szCs w:val="28"/>
                <w:lang w:val="uk-UA"/>
              </w:rPr>
            </w:pPr>
            <w:r w:rsidRPr="00567A48">
              <w:rPr>
                <w:rFonts w:ascii="Times New Roman" w:hAnsi="Times New Roman" w:cs="Times New Roman"/>
                <w:color w:val="C00000"/>
                <w:sz w:val="28"/>
                <w:szCs w:val="28"/>
                <w:lang w:val="uk-UA"/>
              </w:rPr>
              <w:t xml:space="preserve">07.2015 – </w:t>
            </w:r>
            <w:r w:rsidR="00507DC4" w:rsidRPr="00567A48">
              <w:rPr>
                <w:rFonts w:ascii="Times New Roman" w:hAnsi="Times New Roman" w:cs="Times New Roman"/>
                <w:sz w:val="28"/>
                <w:szCs w:val="28"/>
                <w:lang w:val="uk-UA"/>
              </w:rPr>
              <w:t>Форум моніторів НПМ (Вінниця)</w:t>
            </w:r>
            <w:r w:rsidR="00624F81" w:rsidRPr="00567A48">
              <w:rPr>
                <w:rFonts w:ascii="Times New Roman" w:hAnsi="Times New Roman" w:cs="Times New Roman"/>
                <w:sz w:val="28"/>
                <w:szCs w:val="28"/>
                <w:lang w:val="uk-UA"/>
              </w:rPr>
              <w:t>.</w:t>
            </w:r>
            <w:r w:rsidR="00507DC4" w:rsidRPr="00567A48">
              <w:rPr>
                <w:rFonts w:ascii="Times New Roman" w:hAnsi="Times New Roman" w:cs="Times New Roman"/>
                <w:sz w:val="28"/>
                <w:szCs w:val="28"/>
                <w:lang w:val="uk-UA"/>
              </w:rPr>
              <w:t xml:space="preserve"> Озвучено ідею формування організації моніторів. Розпочато інституційний процес спільноти моніторів.</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color w:val="C00000"/>
                <w:sz w:val="28"/>
                <w:szCs w:val="28"/>
                <w:lang w:val="uk-UA"/>
              </w:rPr>
              <w:t xml:space="preserve">11.2015 </w:t>
            </w:r>
            <w:r w:rsidRPr="00567A48">
              <w:rPr>
                <w:rFonts w:ascii="Times New Roman" w:hAnsi="Times New Roman" w:cs="Times New Roman"/>
                <w:sz w:val="28"/>
                <w:szCs w:val="28"/>
                <w:lang w:val="uk-UA"/>
              </w:rPr>
              <w:t xml:space="preserve">– стратегічна сесія з формування назви громадської організації моніторів НПМ - «Україна без тортур». </w:t>
            </w:r>
          </w:p>
          <w:p w:rsidR="00507DC4" w:rsidRPr="00567A48" w:rsidRDefault="00624F81"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Проведено анкетування</w:t>
            </w:r>
            <w:r w:rsidR="00567A48" w:rsidRPr="00567A48">
              <w:rPr>
                <w:rFonts w:ascii="Times New Roman" w:hAnsi="Times New Roman" w:cs="Times New Roman"/>
                <w:sz w:val="28"/>
                <w:szCs w:val="28"/>
                <w:lang w:val="uk-UA"/>
              </w:rPr>
              <w:t xml:space="preserve"> </w:t>
            </w:r>
            <w:r w:rsidRPr="00567A48">
              <w:rPr>
                <w:rFonts w:ascii="Times New Roman" w:hAnsi="Times New Roman" w:cs="Times New Roman"/>
                <w:sz w:val="28"/>
                <w:szCs w:val="28"/>
                <w:lang w:val="uk-UA"/>
              </w:rPr>
              <w:t xml:space="preserve">серед громадських моніторів та визначено </w:t>
            </w:r>
            <w:r w:rsidR="00507DC4" w:rsidRPr="00567A48">
              <w:rPr>
                <w:rFonts w:ascii="Times New Roman" w:hAnsi="Times New Roman" w:cs="Times New Roman"/>
                <w:sz w:val="28"/>
                <w:szCs w:val="28"/>
                <w:lang w:val="uk-UA"/>
              </w:rPr>
              <w:t>тем</w:t>
            </w:r>
            <w:r w:rsidRPr="00567A48">
              <w:rPr>
                <w:rFonts w:ascii="Times New Roman" w:hAnsi="Times New Roman" w:cs="Times New Roman"/>
                <w:sz w:val="28"/>
                <w:szCs w:val="28"/>
                <w:lang w:val="uk-UA"/>
              </w:rPr>
              <w:t>и</w:t>
            </w:r>
            <w:r w:rsidR="00507DC4" w:rsidRPr="00567A48">
              <w:rPr>
                <w:rFonts w:ascii="Times New Roman" w:hAnsi="Times New Roman" w:cs="Times New Roman"/>
                <w:sz w:val="28"/>
                <w:szCs w:val="28"/>
                <w:lang w:val="uk-UA"/>
              </w:rPr>
              <w:t xml:space="preserve"> тренінгів на 2016 рік. </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 xml:space="preserve">Експерти-монітори почали проводити базові тренінги. </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 xml:space="preserve">30.11-02.12.2015 </w:t>
            </w:r>
            <w:r w:rsidRPr="00567A48">
              <w:rPr>
                <w:rFonts w:ascii="Times New Roman" w:hAnsi="Times New Roman" w:cs="Times New Roman"/>
                <w:color w:val="1F3864"/>
                <w:sz w:val="28"/>
                <w:szCs w:val="28"/>
                <w:lang w:val="uk-UA"/>
              </w:rPr>
              <w:t xml:space="preserve">– </w:t>
            </w:r>
            <w:proofErr w:type="spellStart"/>
            <w:r w:rsidRPr="00567A48">
              <w:rPr>
                <w:rFonts w:ascii="Times New Roman" w:hAnsi="Times New Roman" w:cs="Times New Roman"/>
                <w:sz w:val="28"/>
                <w:szCs w:val="28"/>
                <w:lang w:val="uk-UA"/>
              </w:rPr>
              <w:t>Веєрні</w:t>
            </w:r>
            <w:proofErr w:type="spellEnd"/>
            <w:r w:rsidRPr="00567A48">
              <w:rPr>
                <w:rFonts w:ascii="Times New Roman" w:hAnsi="Times New Roman" w:cs="Times New Roman"/>
                <w:sz w:val="28"/>
                <w:szCs w:val="28"/>
                <w:lang w:val="uk-UA"/>
              </w:rPr>
              <w:t xml:space="preserve"> візит</w:t>
            </w:r>
            <w:r w:rsidR="005669B0" w:rsidRPr="00567A48">
              <w:rPr>
                <w:rFonts w:ascii="Times New Roman" w:hAnsi="Times New Roman" w:cs="Times New Roman"/>
                <w:sz w:val="28"/>
                <w:szCs w:val="28"/>
                <w:lang w:val="uk-UA"/>
              </w:rPr>
              <w:t>и</w:t>
            </w:r>
            <w:r w:rsidRPr="00567A48">
              <w:rPr>
                <w:rFonts w:ascii="Times New Roman" w:hAnsi="Times New Roman" w:cs="Times New Roman"/>
                <w:sz w:val="28"/>
                <w:szCs w:val="28"/>
                <w:lang w:val="uk-UA"/>
              </w:rPr>
              <w:t xml:space="preserve"> моніторів західного кластеру (Чернівці).</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 xml:space="preserve">12.2016 - </w:t>
            </w:r>
            <w:proofErr w:type="spellStart"/>
            <w:r w:rsidRPr="00567A48">
              <w:rPr>
                <w:rFonts w:ascii="Times New Roman" w:hAnsi="Times New Roman" w:cs="Times New Roman"/>
                <w:sz w:val="28"/>
                <w:szCs w:val="28"/>
                <w:lang w:val="uk-UA"/>
              </w:rPr>
              <w:t>Веєрні</w:t>
            </w:r>
            <w:proofErr w:type="spellEnd"/>
            <w:r w:rsidRPr="00567A48">
              <w:rPr>
                <w:rFonts w:ascii="Times New Roman" w:hAnsi="Times New Roman" w:cs="Times New Roman"/>
                <w:sz w:val="28"/>
                <w:szCs w:val="28"/>
                <w:lang w:val="uk-UA"/>
              </w:rPr>
              <w:t xml:space="preserve"> візит моніторів південного кластеру (Кривий Ріг).</w:t>
            </w:r>
          </w:p>
          <w:p w:rsidR="00507DC4" w:rsidRPr="00567A48" w:rsidRDefault="00507DC4" w:rsidP="00507DC4">
            <w:pPr>
              <w:shd w:val="clear" w:color="auto" w:fill="548DD4" w:themeFill="text2" w:themeFillTint="99"/>
              <w:jc w:val="center"/>
              <w:rPr>
                <w:rFonts w:ascii="Times New Roman" w:hAnsi="Times New Roman" w:cs="Times New Roman"/>
                <w:b/>
                <w:sz w:val="28"/>
                <w:szCs w:val="28"/>
                <w:lang w:val="uk-UA"/>
              </w:rPr>
            </w:pPr>
            <w:r w:rsidRPr="00567A48">
              <w:rPr>
                <w:rFonts w:ascii="Times New Roman" w:hAnsi="Times New Roman" w:cs="Times New Roman"/>
                <w:b/>
                <w:sz w:val="28"/>
                <w:szCs w:val="28"/>
                <w:lang w:val="uk-UA"/>
              </w:rPr>
              <w:t>2016</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color w:val="C00000"/>
                <w:sz w:val="28"/>
                <w:szCs w:val="28"/>
                <w:lang w:val="uk-UA"/>
              </w:rPr>
              <w:t xml:space="preserve">01.2016 </w:t>
            </w:r>
            <w:r w:rsidRPr="00567A48">
              <w:rPr>
                <w:rFonts w:ascii="Times New Roman" w:hAnsi="Times New Roman" w:cs="Times New Roman"/>
                <w:sz w:val="28"/>
                <w:szCs w:val="28"/>
                <w:lang w:val="uk-UA"/>
              </w:rPr>
              <w:t xml:space="preserve">– Робоча зустріч Олександра </w:t>
            </w:r>
            <w:proofErr w:type="spellStart"/>
            <w:r w:rsidRPr="00567A48">
              <w:rPr>
                <w:rFonts w:ascii="Times New Roman" w:hAnsi="Times New Roman" w:cs="Times New Roman"/>
                <w:sz w:val="28"/>
                <w:szCs w:val="28"/>
                <w:lang w:val="uk-UA"/>
              </w:rPr>
              <w:t>Гатіятулліна</w:t>
            </w:r>
            <w:proofErr w:type="spellEnd"/>
            <w:r w:rsidRPr="00567A48">
              <w:rPr>
                <w:rFonts w:ascii="Times New Roman" w:hAnsi="Times New Roman" w:cs="Times New Roman"/>
                <w:sz w:val="28"/>
                <w:szCs w:val="28"/>
                <w:lang w:val="uk-UA"/>
              </w:rPr>
              <w:t xml:space="preserve"> з Валерією </w:t>
            </w:r>
            <w:proofErr w:type="spellStart"/>
            <w:r w:rsidRPr="00567A48">
              <w:rPr>
                <w:rFonts w:ascii="Times New Roman" w:hAnsi="Times New Roman" w:cs="Times New Roman"/>
                <w:sz w:val="28"/>
                <w:szCs w:val="28"/>
                <w:lang w:val="uk-UA"/>
              </w:rPr>
              <w:t>Лутковською</w:t>
            </w:r>
            <w:proofErr w:type="spellEnd"/>
            <w:r w:rsidRPr="00567A48">
              <w:rPr>
                <w:rFonts w:ascii="Times New Roman" w:hAnsi="Times New Roman" w:cs="Times New Roman"/>
                <w:sz w:val="28"/>
                <w:szCs w:val="28"/>
                <w:lang w:val="uk-UA"/>
              </w:rPr>
              <w:t xml:space="preserve">  з приводу створення громадської організації</w:t>
            </w:r>
            <w:r w:rsidR="00567A48" w:rsidRPr="00567A48">
              <w:rPr>
                <w:rFonts w:ascii="Times New Roman" w:hAnsi="Times New Roman" w:cs="Times New Roman"/>
                <w:sz w:val="28"/>
                <w:szCs w:val="28"/>
                <w:lang w:val="uk-UA"/>
              </w:rPr>
              <w:t xml:space="preserve"> моніторів НПМ</w:t>
            </w:r>
            <w:r w:rsidRPr="00567A48">
              <w:rPr>
                <w:rFonts w:ascii="Times New Roman" w:hAnsi="Times New Roman" w:cs="Times New Roman"/>
                <w:sz w:val="28"/>
                <w:szCs w:val="28"/>
                <w:lang w:val="uk-UA"/>
              </w:rPr>
              <w:t>.</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 xml:space="preserve">Звільнився керівник Департаменту з реалізації НПМ Юрій </w:t>
            </w:r>
            <w:proofErr w:type="spellStart"/>
            <w:r w:rsidRPr="00567A48">
              <w:rPr>
                <w:rFonts w:ascii="Times New Roman" w:hAnsi="Times New Roman" w:cs="Times New Roman"/>
                <w:sz w:val="28"/>
                <w:szCs w:val="28"/>
                <w:lang w:val="uk-UA"/>
              </w:rPr>
              <w:t>Бєлоусов</w:t>
            </w:r>
            <w:proofErr w:type="spellEnd"/>
            <w:r w:rsidRPr="00567A48">
              <w:rPr>
                <w:rFonts w:ascii="Times New Roman" w:hAnsi="Times New Roman" w:cs="Times New Roman"/>
                <w:sz w:val="28"/>
                <w:szCs w:val="28"/>
                <w:lang w:val="uk-UA"/>
              </w:rPr>
              <w:t>.</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color w:val="C00000"/>
                <w:sz w:val="28"/>
                <w:szCs w:val="28"/>
                <w:lang w:val="uk-UA"/>
              </w:rPr>
              <w:t xml:space="preserve">02.2016 </w:t>
            </w:r>
            <w:r w:rsidRPr="00567A48">
              <w:rPr>
                <w:rFonts w:ascii="Times New Roman" w:hAnsi="Times New Roman" w:cs="Times New Roman"/>
                <w:sz w:val="28"/>
                <w:szCs w:val="28"/>
                <w:lang w:val="uk-UA"/>
              </w:rPr>
              <w:t xml:space="preserve">– МФ «Відродження» підтримав розвиток мережі моніторів НПМ. </w:t>
            </w:r>
            <w:r w:rsidR="00567A48" w:rsidRPr="00567A48">
              <w:rPr>
                <w:rFonts w:ascii="Times New Roman" w:hAnsi="Times New Roman" w:cs="Times New Roman"/>
                <w:sz w:val="28"/>
                <w:szCs w:val="28"/>
                <w:lang w:val="uk-UA"/>
              </w:rPr>
              <w:t>Проведено у</w:t>
            </w:r>
            <w:r w:rsidRPr="00567A48">
              <w:rPr>
                <w:rFonts w:ascii="Times New Roman" w:hAnsi="Times New Roman" w:cs="Times New Roman"/>
                <w:sz w:val="28"/>
                <w:szCs w:val="28"/>
                <w:lang w:val="uk-UA"/>
              </w:rPr>
              <w:t>становчі збори громадських моніторів для створення</w:t>
            </w:r>
            <w:r w:rsidR="00567A48" w:rsidRPr="00567A48">
              <w:rPr>
                <w:rFonts w:ascii="Times New Roman" w:hAnsi="Times New Roman" w:cs="Times New Roman"/>
                <w:sz w:val="28"/>
                <w:szCs w:val="28"/>
                <w:lang w:val="uk-UA"/>
              </w:rPr>
              <w:t xml:space="preserve"> організації</w:t>
            </w:r>
            <w:r w:rsidRPr="00567A48">
              <w:rPr>
                <w:rFonts w:ascii="Times New Roman" w:hAnsi="Times New Roman" w:cs="Times New Roman"/>
                <w:sz w:val="28"/>
                <w:szCs w:val="28"/>
                <w:lang w:val="uk-UA"/>
              </w:rPr>
              <w:t>. Обрано членів правління майбутньої організації.</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color w:val="C00000"/>
                <w:sz w:val="28"/>
                <w:szCs w:val="28"/>
                <w:lang w:val="uk-UA"/>
              </w:rPr>
              <w:t xml:space="preserve">03-05.2016 </w:t>
            </w:r>
            <w:r w:rsidRPr="00567A48">
              <w:rPr>
                <w:rFonts w:ascii="Times New Roman" w:hAnsi="Times New Roman" w:cs="Times New Roman"/>
                <w:sz w:val="28"/>
                <w:szCs w:val="28"/>
                <w:lang w:val="uk-UA"/>
              </w:rPr>
              <w:t>– Збір пропозицій до статуту організації.</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color w:val="C00000"/>
                <w:sz w:val="28"/>
                <w:szCs w:val="28"/>
                <w:lang w:val="uk-UA"/>
              </w:rPr>
              <w:t xml:space="preserve">06.2016 </w:t>
            </w:r>
            <w:r w:rsidRPr="00567A48">
              <w:rPr>
                <w:rFonts w:ascii="Times New Roman" w:hAnsi="Times New Roman" w:cs="Times New Roman"/>
                <w:sz w:val="28"/>
                <w:szCs w:val="28"/>
                <w:lang w:val="uk-UA"/>
              </w:rPr>
              <w:t>– Сформовано статут організації.</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 xml:space="preserve">02-12.2016 – Організовано спеціалізовані та тренінги з візитами для моніторів.  </w:t>
            </w:r>
          </w:p>
          <w:p w:rsidR="00507DC4" w:rsidRPr="00567A48" w:rsidRDefault="00507DC4" w:rsidP="00507DC4">
            <w:pPr>
              <w:jc w:val="both"/>
              <w:rPr>
                <w:rFonts w:ascii="Times New Roman" w:hAnsi="Times New Roman" w:cs="Times New Roman"/>
                <w:iCs/>
                <w:sz w:val="28"/>
                <w:szCs w:val="28"/>
                <w:lang w:val="uk-UA"/>
              </w:rPr>
            </w:pPr>
            <w:r w:rsidRPr="00567A48">
              <w:rPr>
                <w:rFonts w:ascii="Times New Roman" w:hAnsi="Times New Roman" w:cs="Times New Roman"/>
                <w:iCs/>
                <w:sz w:val="28"/>
                <w:szCs w:val="28"/>
                <w:lang w:val="uk-UA"/>
              </w:rPr>
              <w:lastRenderedPageBreak/>
              <w:t xml:space="preserve">24-28.03.2016 - Базовий тренінг з підготовки моніторів НПМ, </w:t>
            </w:r>
            <w:r w:rsidRPr="00567A48">
              <w:rPr>
                <w:rFonts w:ascii="Times New Roman" w:hAnsi="Times New Roman" w:cs="Times New Roman"/>
                <w:sz w:val="28"/>
                <w:szCs w:val="28"/>
                <w:lang w:val="uk-UA"/>
              </w:rPr>
              <w:t>за участю зовнішніх експертів, фахівців департаменту та моніторів НПМ</w:t>
            </w:r>
            <w:r w:rsidRPr="00567A48">
              <w:rPr>
                <w:rFonts w:ascii="Times New Roman" w:hAnsi="Times New Roman" w:cs="Times New Roman"/>
                <w:iCs/>
                <w:sz w:val="28"/>
                <w:szCs w:val="28"/>
                <w:lang w:val="uk-UA"/>
              </w:rPr>
              <w:t xml:space="preserve"> (ГО МАРТ, </w:t>
            </w:r>
            <w:r w:rsidRPr="00567A48">
              <w:rPr>
                <w:rFonts w:ascii="Times New Roman" w:hAnsi="Times New Roman" w:cs="Times New Roman"/>
                <w:bCs/>
                <w:sz w:val="28"/>
                <w:szCs w:val="28"/>
                <w:lang w:val="uk-UA"/>
              </w:rPr>
              <w:t>Чернігів).</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 xml:space="preserve">19-23.07.2016 – Базовий тренінг з підготовки моніторів НПМ, за участю зовнішніх експертів, фахівців департаменту та моніторів НПМ (ГО ЦІПЛ, Чернігів). </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color w:val="C00000"/>
                <w:sz w:val="28"/>
                <w:szCs w:val="28"/>
                <w:lang w:val="uk-UA"/>
              </w:rPr>
              <w:t xml:space="preserve">08.2016 </w:t>
            </w:r>
            <w:r w:rsidRPr="00567A48">
              <w:rPr>
                <w:rFonts w:ascii="Times New Roman" w:hAnsi="Times New Roman" w:cs="Times New Roman"/>
                <w:sz w:val="28"/>
                <w:szCs w:val="28"/>
                <w:lang w:val="uk-UA"/>
              </w:rPr>
              <w:t>– Реєстрація громадської організації «Моніторів національного превентивного механізму «Україна без тортур»».</w:t>
            </w:r>
          </w:p>
          <w:p w:rsidR="00507DC4" w:rsidRPr="00567A48" w:rsidRDefault="00507DC4" w:rsidP="00507DC4">
            <w:pPr>
              <w:shd w:val="clear" w:color="auto" w:fill="FFFFFF" w:themeFill="background1"/>
              <w:jc w:val="both"/>
              <w:rPr>
                <w:rFonts w:ascii="Times New Roman" w:hAnsi="Times New Roman" w:cs="Times New Roman"/>
                <w:b/>
                <w:color w:val="C00000"/>
                <w:sz w:val="28"/>
                <w:szCs w:val="28"/>
                <w:lang w:val="uk-UA"/>
              </w:rPr>
            </w:pPr>
            <w:r w:rsidRPr="00567A48">
              <w:rPr>
                <w:rFonts w:ascii="Times New Roman" w:hAnsi="Times New Roman" w:cs="Times New Roman"/>
                <w:b/>
                <w:color w:val="C00000"/>
                <w:sz w:val="28"/>
                <w:szCs w:val="28"/>
                <w:lang w:val="uk-UA"/>
              </w:rPr>
              <w:t xml:space="preserve">10.08.2016 </w:t>
            </w:r>
            <w:r w:rsidR="00567A48" w:rsidRPr="00567A48">
              <w:rPr>
                <w:rFonts w:ascii="Times New Roman" w:hAnsi="Times New Roman" w:cs="Times New Roman"/>
                <w:b/>
                <w:color w:val="C00000"/>
                <w:sz w:val="28"/>
                <w:szCs w:val="28"/>
                <w:lang w:val="uk-UA"/>
              </w:rPr>
              <w:t xml:space="preserve">– </w:t>
            </w:r>
            <w:r w:rsidRPr="00567A48">
              <w:rPr>
                <w:rFonts w:ascii="Times New Roman" w:hAnsi="Times New Roman" w:cs="Times New Roman"/>
                <w:b/>
                <w:color w:val="C00000"/>
                <w:sz w:val="28"/>
                <w:szCs w:val="28"/>
                <w:lang w:val="uk-UA"/>
              </w:rPr>
              <w:t xml:space="preserve">Створено ГО «Моніторів національного превентивного механізму «Україна без тортур»». </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09.2016 – для громадської організації «Моніторів національного превентивного механізму «Україна без тортур»» отримано рішення про неприбутковість.</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 xml:space="preserve">09.2016 – Перерозподілено кластери з чотирьох на п’ять. </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10.2016 – У співпраці з партнерами (УМДПЛ, Експертний центр прав людини та ін.) подано заявку на участь у міжнародних заходах.</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09.2016 – Форум моніторів НПМ (Чернігів).</w:t>
            </w:r>
          </w:p>
          <w:p w:rsidR="00507DC4" w:rsidRPr="00567A48" w:rsidRDefault="00567A48"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20-21.10 –</w:t>
            </w:r>
            <w:r w:rsidR="00507DC4" w:rsidRPr="00567A48">
              <w:rPr>
                <w:rFonts w:ascii="Times New Roman" w:hAnsi="Times New Roman" w:cs="Times New Roman"/>
                <w:sz w:val="28"/>
                <w:szCs w:val="28"/>
                <w:lang w:val="uk-UA"/>
              </w:rPr>
              <w:t xml:space="preserve"> Презентація діяльності мережі моніторів на міжнародній конференції «Посилення правової спроможності громад» (Харків).</w:t>
            </w:r>
          </w:p>
          <w:p w:rsidR="00507DC4" w:rsidRPr="00567A48" w:rsidRDefault="00507DC4" w:rsidP="00507DC4">
            <w:pPr>
              <w:shd w:val="clear" w:color="auto" w:fill="FFFFFF" w:themeFill="background1"/>
              <w:jc w:val="both"/>
              <w:rPr>
                <w:rFonts w:ascii="Times New Roman" w:hAnsi="Times New Roman" w:cs="Times New Roman"/>
                <w:color w:val="000000" w:themeColor="text1"/>
                <w:sz w:val="28"/>
                <w:szCs w:val="28"/>
                <w:lang w:val="uk-UA"/>
              </w:rPr>
            </w:pPr>
            <w:r w:rsidRPr="00567A48">
              <w:rPr>
                <w:rFonts w:ascii="Times New Roman" w:hAnsi="Times New Roman" w:cs="Times New Roman"/>
                <w:sz w:val="28"/>
                <w:szCs w:val="28"/>
                <w:lang w:val="uk-UA"/>
              </w:rPr>
              <w:t xml:space="preserve">11.2016 – Підготовка проекту інституційної підтримки </w:t>
            </w:r>
            <w:r w:rsidRPr="00567A48">
              <w:rPr>
                <w:rFonts w:ascii="Times New Roman" w:hAnsi="Times New Roman" w:cs="Times New Roman"/>
                <w:color w:val="000000" w:themeColor="text1"/>
                <w:sz w:val="28"/>
                <w:szCs w:val="28"/>
                <w:lang w:val="uk-UA"/>
              </w:rPr>
              <w:t xml:space="preserve">ГО «Моніторів НПМ «Україна без тортур»». </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05-06.12.2016 – Стратегічна сесія ГО «Моніторів національного превентивного механізму «Україна без тортур»» (Львів).</w:t>
            </w:r>
          </w:p>
          <w:p w:rsidR="00507DC4" w:rsidRPr="00567A48" w:rsidRDefault="00507DC4" w:rsidP="00507DC4">
            <w:pPr>
              <w:shd w:val="clear" w:color="auto" w:fill="548DD4" w:themeFill="text2" w:themeFillTint="99"/>
              <w:jc w:val="center"/>
              <w:rPr>
                <w:rFonts w:ascii="Times New Roman" w:hAnsi="Times New Roman" w:cs="Times New Roman"/>
                <w:b/>
                <w:sz w:val="28"/>
                <w:szCs w:val="28"/>
                <w:lang w:val="uk-UA"/>
              </w:rPr>
            </w:pPr>
            <w:r w:rsidRPr="00567A48">
              <w:rPr>
                <w:rFonts w:ascii="Times New Roman" w:hAnsi="Times New Roman" w:cs="Times New Roman"/>
                <w:b/>
                <w:sz w:val="28"/>
                <w:szCs w:val="28"/>
                <w:lang w:val="uk-UA"/>
              </w:rPr>
              <w:t>2017</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28-29.01.2017 – Робоча зустріч правління ГО «Моніторів НПМ «Україна без тортур»» (Київ).</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30.01.2017 – Засідання членів правління ГО «Моніторів НПМ «Україна без тортур»» (Київ).</w:t>
            </w:r>
          </w:p>
          <w:p w:rsidR="00507DC4" w:rsidRPr="00567A48" w:rsidRDefault="00507DC4" w:rsidP="00507DC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01.02.2017 – Відкрито офіс ГО «Моніторів національного превентивного механізму «Україна без тортур»» (Київ).</w:t>
            </w:r>
          </w:p>
          <w:p w:rsidR="00507DC4" w:rsidRPr="00567A48" w:rsidRDefault="00507DC4" w:rsidP="00BA3852">
            <w:pPr>
              <w:jc w:val="both"/>
              <w:rPr>
                <w:rFonts w:ascii="Times New Roman" w:eastAsiaTheme="majorEastAsia" w:hAnsi="Times New Roman" w:cs="Times New Roman"/>
                <w:b/>
                <w:kern w:val="24"/>
                <w:sz w:val="28"/>
                <w:szCs w:val="28"/>
                <w:lang w:val="uk-UA"/>
              </w:rPr>
            </w:pPr>
          </w:p>
        </w:tc>
      </w:tr>
      <w:tr w:rsidR="00BA3852" w:rsidRPr="00567A48" w:rsidTr="00CF63D2">
        <w:tc>
          <w:tcPr>
            <w:tcW w:w="3416" w:type="dxa"/>
          </w:tcPr>
          <w:p w:rsidR="00BA3852" w:rsidRPr="00567A48" w:rsidRDefault="00BA3852" w:rsidP="00BA3852">
            <w:pPr>
              <w:pStyle w:val="a3"/>
              <w:numPr>
                <w:ilvl w:val="1"/>
                <w:numId w:val="4"/>
              </w:num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lastRenderedPageBreak/>
              <w:t>Наша команда</w:t>
            </w:r>
          </w:p>
        </w:tc>
        <w:tc>
          <w:tcPr>
            <w:tcW w:w="6155" w:type="dxa"/>
          </w:tcPr>
          <w:p w:rsidR="00073C0C" w:rsidRPr="00567A48" w:rsidRDefault="00567A48" w:rsidP="00463B7E">
            <w:pPr>
              <w:spacing w:line="276" w:lineRule="auto"/>
              <w:ind w:right="282"/>
              <w:jc w:val="both"/>
              <w:rPr>
                <w:rFonts w:ascii="Times New Roman" w:hAnsi="Times New Roman" w:cs="Times New Roman"/>
                <w:i/>
                <w:sz w:val="28"/>
                <w:szCs w:val="28"/>
                <w:lang w:val="uk-UA"/>
              </w:rPr>
            </w:pPr>
            <w:r w:rsidRPr="00567A48">
              <w:rPr>
                <w:rFonts w:ascii="Times New Roman" w:hAnsi="Times New Roman" w:cs="Times New Roman"/>
                <w:i/>
                <w:sz w:val="28"/>
                <w:szCs w:val="28"/>
                <w:lang w:val="uk-UA"/>
              </w:rPr>
              <w:t xml:space="preserve">А) </w:t>
            </w:r>
            <w:r w:rsidR="00463B7E" w:rsidRPr="00567A48">
              <w:rPr>
                <w:rFonts w:ascii="Times New Roman" w:hAnsi="Times New Roman" w:cs="Times New Roman"/>
                <w:i/>
                <w:sz w:val="28"/>
                <w:szCs w:val="28"/>
                <w:lang w:val="uk-UA"/>
              </w:rPr>
              <w:t xml:space="preserve">Членами </w:t>
            </w:r>
            <w:r w:rsidR="00ED7B58" w:rsidRPr="00567A48">
              <w:rPr>
                <w:rFonts w:ascii="Times New Roman" w:hAnsi="Times New Roman" w:cs="Times New Roman"/>
                <w:i/>
                <w:sz w:val="28"/>
                <w:szCs w:val="28"/>
                <w:lang w:val="uk-UA"/>
              </w:rPr>
              <w:t>громадської о</w:t>
            </w:r>
            <w:r w:rsidR="00463B7E" w:rsidRPr="00567A48">
              <w:rPr>
                <w:rFonts w:ascii="Times New Roman" w:hAnsi="Times New Roman" w:cs="Times New Roman"/>
                <w:i/>
                <w:sz w:val="28"/>
                <w:szCs w:val="28"/>
                <w:lang w:val="uk-UA"/>
              </w:rPr>
              <w:t>рганізації можуть бути громадяни України, іноземці та особи без громадянства, які перебувають в Україні на законних підставах, які досягли 18 років та підтримують мету і завдання Організації і визнають її Статут, й виконують вимоги щодо постійного підвищення кваліфікації.</w:t>
            </w:r>
          </w:p>
          <w:p w:rsidR="00073C0C" w:rsidRPr="00567A48" w:rsidRDefault="00073C0C" w:rsidP="00073C0C">
            <w:pPr>
              <w:spacing w:line="276" w:lineRule="auto"/>
              <w:ind w:right="282"/>
              <w:jc w:val="both"/>
              <w:rPr>
                <w:rFonts w:ascii="Times New Roman" w:hAnsi="Times New Roman" w:cs="Times New Roman"/>
                <w:sz w:val="28"/>
                <w:szCs w:val="28"/>
                <w:lang w:val="uk-UA"/>
              </w:rPr>
            </w:pPr>
          </w:p>
          <w:p w:rsidR="00073C0C" w:rsidRPr="00567A48" w:rsidRDefault="00567A48" w:rsidP="00463B7E">
            <w:pPr>
              <w:spacing w:line="276" w:lineRule="auto"/>
              <w:ind w:right="282"/>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 xml:space="preserve">Б) </w:t>
            </w:r>
            <w:r w:rsidR="00073C0C" w:rsidRPr="00567A48">
              <w:rPr>
                <w:rFonts w:ascii="Times New Roman" w:hAnsi="Times New Roman" w:cs="Times New Roman"/>
                <w:sz w:val="28"/>
                <w:szCs w:val="28"/>
                <w:lang w:val="uk-UA"/>
              </w:rPr>
              <w:t>Громадяни України, які досягли 18 років, пройшли базовий тренінг громадських моніторів НПМ та на час вс</w:t>
            </w:r>
            <w:r w:rsidRPr="00567A48">
              <w:rPr>
                <w:rFonts w:ascii="Times New Roman" w:hAnsi="Times New Roman" w:cs="Times New Roman"/>
                <w:sz w:val="28"/>
                <w:szCs w:val="28"/>
                <w:lang w:val="uk-UA"/>
              </w:rPr>
              <w:t>т</w:t>
            </w:r>
            <w:r w:rsidR="00073C0C" w:rsidRPr="00567A48">
              <w:rPr>
                <w:rFonts w:ascii="Times New Roman" w:hAnsi="Times New Roman" w:cs="Times New Roman"/>
                <w:sz w:val="28"/>
                <w:szCs w:val="28"/>
                <w:lang w:val="uk-UA"/>
              </w:rPr>
              <w:t xml:space="preserve">упу в організацію мають дійсне доручення </w:t>
            </w:r>
            <w:r w:rsidR="00073C0C" w:rsidRPr="00567A48">
              <w:rPr>
                <w:rFonts w:ascii="Times New Roman" w:hAnsi="Times New Roman" w:cs="Times New Roman"/>
                <w:sz w:val="28"/>
                <w:szCs w:val="28"/>
                <w:lang w:val="uk-UA"/>
              </w:rPr>
              <w:lastRenderedPageBreak/>
              <w:t>Уповноваженого ВРУ з прав людини для моніторингової діяльності. Підтримують мету і завдання організації і визнають її Статут, й виконують вимоги щодо постійного підвищення кваліфікації та готові приймати участь у розвитку організації.</w:t>
            </w:r>
          </w:p>
          <w:p w:rsidR="00BA3852" w:rsidRPr="00567A48" w:rsidRDefault="00BA3852" w:rsidP="00BA3852">
            <w:pPr>
              <w:jc w:val="both"/>
              <w:rPr>
                <w:rFonts w:ascii="Times New Roman" w:eastAsiaTheme="majorEastAsia" w:hAnsi="Times New Roman" w:cs="Times New Roman"/>
                <w:b/>
                <w:kern w:val="24"/>
                <w:sz w:val="28"/>
                <w:szCs w:val="28"/>
                <w:lang w:val="uk-UA"/>
              </w:rPr>
            </w:pPr>
          </w:p>
        </w:tc>
      </w:tr>
      <w:tr w:rsidR="00507DC4" w:rsidRPr="00567A48" w:rsidTr="00B440AC">
        <w:trPr>
          <w:trHeight w:val="976"/>
        </w:trPr>
        <w:tc>
          <w:tcPr>
            <w:tcW w:w="9571" w:type="dxa"/>
            <w:gridSpan w:val="2"/>
          </w:tcPr>
          <w:p w:rsidR="00507DC4" w:rsidRPr="00567A48" w:rsidRDefault="00507DC4" w:rsidP="00507DC4">
            <w:pPr>
              <w:pStyle w:val="3"/>
              <w:rPr>
                <w:rFonts w:cs="Times New Roman"/>
                <w:sz w:val="28"/>
                <w:szCs w:val="28"/>
                <w:lang w:val="uk-UA"/>
              </w:rPr>
            </w:pPr>
            <w:r w:rsidRPr="00567A48">
              <w:rPr>
                <w:rFonts w:cs="Times New Roman"/>
                <w:color w:val="000000"/>
                <w:sz w:val="28"/>
                <w:szCs w:val="28"/>
                <w:lang w:val="uk-UA"/>
              </w:rPr>
              <w:lastRenderedPageBreak/>
              <w:t>Національний превентивний механізм (НПМ) – це незалежний орган, який створений і діє відповідно до Факультативного протоколу до Конвенції ООН проти катувань і передбачає регулярний моніторинг усіх місць несвободи для попередження у них жорстокого поводження з людьми, які там перебувають.</w:t>
            </w:r>
          </w:p>
          <w:p w:rsidR="00507DC4" w:rsidRPr="00567A48" w:rsidRDefault="00507DC4" w:rsidP="00507DC4">
            <w:pPr>
              <w:pStyle w:val="3"/>
              <w:rPr>
                <w:rFonts w:cs="Times New Roman"/>
                <w:sz w:val="28"/>
                <w:szCs w:val="28"/>
                <w:lang w:val="uk-UA"/>
              </w:rPr>
            </w:pPr>
            <w:r w:rsidRPr="00567A48">
              <w:rPr>
                <w:rFonts w:cs="Times New Roman"/>
                <w:color w:val="000000"/>
                <w:sz w:val="28"/>
                <w:szCs w:val="28"/>
                <w:lang w:val="uk-UA"/>
              </w:rPr>
              <w:t xml:space="preserve">З 2012 року НПМ в Україні діє у форматі «Омбудсман+», що передбачає моніторингові візити до місць несвободи (установи виконання покарань, слідчі ізолятори, психоневрологічні інтернати, будинки дитини, геріатричні пансіонати, психіатричні лікарні, гауптвахти та ін.) працівниками офісу Омбудсмана спільно з громадськими моніторами-волонтерами. </w:t>
            </w:r>
          </w:p>
          <w:p w:rsidR="00507DC4" w:rsidRPr="00567A48" w:rsidRDefault="00507DC4" w:rsidP="00507DC4">
            <w:pPr>
              <w:pStyle w:val="3"/>
              <w:rPr>
                <w:rFonts w:cs="Times New Roman"/>
                <w:sz w:val="28"/>
                <w:szCs w:val="28"/>
                <w:lang w:val="uk-UA"/>
              </w:rPr>
            </w:pPr>
            <w:r w:rsidRPr="00567A48">
              <w:rPr>
                <w:rFonts w:cs="Times New Roman"/>
                <w:color w:val="auto"/>
                <w:sz w:val="28"/>
                <w:szCs w:val="28"/>
                <w:lang w:val="uk-UA"/>
              </w:rPr>
              <w:t xml:space="preserve">Завдяки такій моделі представники громадянського суспільства мають право без попереджень відвідувати місця несвободи у режимі 24/7. Під час моніторингових візитів монітори мають право конфіденційно спілкуватися з усіма, хто там перебуває і працює. В Україні налічують 4461 місць несвободи (станом на 01.01.2016 року). І жоден моніторинговий візит НПМ не проводиться без громадських моніторів. </w:t>
            </w:r>
          </w:p>
          <w:p w:rsidR="00507DC4" w:rsidRPr="00567A48" w:rsidRDefault="00507DC4" w:rsidP="00507DC4">
            <w:pPr>
              <w:pStyle w:val="3"/>
              <w:rPr>
                <w:rFonts w:cs="Times New Roman"/>
                <w:sz w:val="28"/>
                <w:szCs w:val="28"/>
                <w:lang w:val="uk-UA"/>
              </w:rPr>
            </w:pPr>
            <w:r w:rsidRPr="00567A48">
              <w:rPr>
                <w:rFonts w:cs="Times New Roman"/>
                <w:color w:val="000000"/>
                <w:sz w:val="28"/>
                <w:szCs w:val="28"/>
                <w:lang w:val="uk-UA"/>
              </w:rPr>
              <w:t xml:space="preserve">Мережа моніторів-волонтерів </w:t>
            </w:r>
            <w:r w:rsidRPr="00567A48">
              <w:rPr>
                <w:rFonts w:cs="Times New Roman"/>
                <w:i/>
                <w:iCs/>
                <w:color w:val="000000"/>
                <w:sz w:val="28"/>
                <w:szCs w:val="28"/>
                <w:lang w:val="uk-UA"/>
              </w:rPr>
              <w:t xml:space="preserve">– </w:t>
            </w:r>
            <w:r w:rsidRPr="00567A48">
              <w:rPr>
                <w:rFonts w:cs="Times New Roman"/>
                <w:color w:val="000000"/>
                <w:sz w:val="28"/>
                <w:szCs w:val="28"/>
                <w:lang w:val="uk-UA"/>
              </w:rPr>
              <w:t xml:space="preserve">це майже 200 людей різних професій з різних міст та населених пунктів України, які пройшли базову спеціальну підготовку і постійно підвищують свої професійні знання та навики. У кожній області є від двох до семи моніторів. </w:t>
            </w:r>
          </w:p>
          <w:p w:rsidR="00507DC4" w:rsidRPr="00567A48" w:rsidRDefault="00507DC4" w:rsidP="00507DC4">
            <w:pPr>
              <w:pStyle w:val="3"/>
              <w:rPr>
                <w:rFonts w:cs="Times New Roman"/>
                <w:sz w:val="28"/>
                <w:szCs w:val="28"/>
                <w:lang w:val="uk-UA"/>
              </w:rPr>
            </w:pPr>
            <w:r w:rsidRPr="00567A48">
              <w:rPr>
                <w:rFonts w:cs="Times New Roman"/>
                <w:color w:val="000000"/>
                <w:sz w:val="28"/>
                <w:szCs w:val="28"/>
                <w:lang w:val="uk-UA"/>
              </w:rPr>
              <w:t xml:space="preserve">За статистикою Департаменту НПМ за чотири роки діяльності проведено більше тисячі візитів; громадські монітори пройшли шлях від участі у візитах до </w:t>
            </w:r>
            <w:proofErr w:type="spellStart"/>
            <w:r w:rsidRPr="00567A48">
              <w:rPr>
                <w:rFonts w:cs="Times New Roman"/>
                <w:color w:val="000000"/>
                <w:sz w:val="28"/>
                <w:szCs w:val="28"/>
                <w:lang w:val="uk-UA"/>
              </w:rPr>
              <w:t>інституціоналізації</w:t>
            </w:r>
            <w:proofErr w:type="spellEnd"/>
            <w:r w:rsidRPr="00567A48">
              <w:rPr>
                <w:rFonts w:cs="Times New Roman"/>
                <w:color w:val="000000"/>
                <w:sz w:val="28"/>
                <w:szCs w:val="28"/>
                <w:lang w:val="uk-UA"/>
              </w:rPr>
              <w:t xml:space="preserve"> професійного середовища, організувавши ГО «Моніторів Національного превентивного механізму "Україна без тортур"».</w:t>
            </w:r>
          </w:p>
          <w:p w:rsidR="00507DC4" w:rsidRPr="00567A48" w:rsidRDefault="00507DC4" w:rsidP="00507DC4">
            <w:pPr>
              <w:pStyle w:val="3"/>
              <w:rPr>
                <w:rFonts w:cs="Times New Roman"/>
                <w:sz w:val="28"/>
                <w:szCs w:val="28"/>
                <w:lang w:val="uk-UA"/>
              </w:rPr>
            </w:pPr>
            <w:r w:rsidRPr="00567A48">
              <w:rPr>
                <w:rFonts w:cs="Times New Roman"/>
                <w:color w:val="000000"/>
                <w:sz w:val="28"/>
                <w:szCs w:val="28"/>
                <w:lang w:val="uk-UA"/>
              </w:rPr>
              <w:t xml:space="preserve">Робота мережі моніторів-волонтерів є багатоаспектною: участь у моніторингових візитах, написання прес-релізів та формування звітів із рекомендаціями; проведення навчання для нових моніторів НПМ та спеціалізоване навчання для колег-моніторів; організація візитів; внутрішня комунікація та налагодження ефективної взаємодії у спільноті; розвиток мережі моніторів; участь в інформаційних заходах; експертна участь у реформуванні державних структур та органів. </w:t>
            </w:r>
          </w:p>
          <w:p w:rsidR="00507DC4" w:rsidRPr="00567A48" w:rsidRDefault="00507DC4" w:rsidP="00507DC4">
            <w:pPr>
              <w:pStyle w:val="3"/>
              <w:rPr>
                <w:rFonts w:cs="Times New Roman"/>
                <w:sz w:val="28"/>
                <w:szCs w:val="28"/>
                <w:lang w:val="uk-UA"/>
              </w:rPr>
            </w:pPr>
            <w:r w:rsidRPr="00567A48">
              <w:rPr>
                <w:rFonts w:cs="Times New Roman"/>
                <w:color w:val="000000"/>
                <w:sz w:val="28"/>
                <w:szCs w:val="28"/>
                <w:lang w:val="uk-UA"/>
              </w:rPr>
              <w:t>Українська модель НПМ передбачає партнерство з органами державної влади та горизонтальні взаємини у мережі моніторів-волонтерів. Це дає змогу формувати вищий рівень довіри та ефективно змінювати стандарти дотримання прав людини у місцях несвободи.</w:t>
            </w:r>
          </w:p>
          <w:p w:rsidR="00507DC4" w:rsidRPr="00567A48" w:rsidRDefault="00ED7B58" w:rsidP="00507DC4">
            <w:pPr>
              <w:pStyle w:val="3"/>
              <w:rPr>
                <w:rFonts w:cs="Times New Roman"/>
                <w:sz w:val="28"/>
                <w:szCs w:val="28"/>
                <w:lang w:val="uk-UA"/>
              </w:rPr>
            </w:pPr>
            <w:r w:rsidRPr="00567A48">
              <w:rPr>
                <w:rFonts w:cs="Times New Roman"/>
                <w:color w:val="000000"/>
                <w:sz w:val="28"/>
                <w:szCs w:val="28"/>
                <w:lang w:val="uk-UA"/>
              </w:rPr>
              <w:lastRenderedPageBreak/>
              <w:t xml:space="preserve"> В</w:t>
            </w:r>
            <w:r w:rsidR="00507DC4" w:rsidRPr="00567A48">
              <w:rPr>
                <w:rFonts w:cs="Times New Roman"/>
                <w:color w:val="000000"/>
                <w:sz w:val="28"/>
                <w:szCs w:val="28"/>
                <w:lang w:val="uk-UA"/>
              </w:rPr>
              <w:t xml:space="preserve"> продовж 2015-2016 років Міжнародний фонд «Відродження» підтримав декілька проектів ГО «Центр інформації про права людини» та ГО «Март», які стосувались системних  навчань моніторів та розвиток спільноти моніторів НПМ. Два роки монітори та представники Департаменту НПМ мали можливість навчатись на спеціалізованих та загальних тренінгах </w:t>
            </w:r>
            <w:r w:rsidR="00507DC4" w:rsidRPr="00567A48">
              <w:rPr>
                <w:rFonts w:cs="Times New Roman"/>
                <w:i/>
                <w:iCs/>
                <w:color w:val="000000"/>
                <w:sz w:val="28"/>
                <w:szCs w:val="28"/>
                <w:lang w:val="uk-UA"/>
              </w:rPr>
              <w:t>–</w:t>
            </w:r>
            <w:r w:rsidR="00507DC4" w:rsidRPr="00567A48">
              <w:rPr>
                <w:rFonts w:cs="Times New Roman"/>
                <w:color w:val="000000"/>
                <w:sz w:val="28"/>
                <w:szCs w:val="28"/>
                <w:lang w:val="uk-UA"/>
              </w:rPr>
              <w:t xml:space="preserve"> підвищувати власні професійні знання та навчати інших. </w:t>
            </w:r>
          </w:p>
          <w:p w:rsidR="00507DC4" w:rsidRPr="00567A48" w:rsidRDefault="00507DC4" w:rsidP="00507DC4">
            <w:pPr>
              <w:pStyle w:val="3"/>
              <w:rPr>
                <w:rFonts w:cs="Times New Roman"/>
                <w:sz w:val="28"/>
                <w:szCs w:val="28"/>
                <w:lang w:val="uk-UA"/>
              </w:rPr>
            </w:pPr>
            <w:r w:rsidRPr="00567A48">
              <w:rPr>
                <w:rFonts w:cs="Times New Roman"/>
                <w:color w:val="000000"/>
                <w:sz w:val="28"/>
                <w:szCs w:val="28"/>
                <w:u w:color="000000"/>
                <w:lang w:val="uk-UA"/>
              </w:rPr>
              <w:t xml:space="preserve">За останній рік суттєво покращилась форма звітування про проведені моніторингові візити після впровадження електронної бази звітів, яку розроблено та створено за підтримки МФ "Відродження". </w:t>
            </w:r>
          </w:p>
          <w:p w:rsidR="00507DC4" w:rsidRPr="00567A48" w:rsidRDefault="00507DC4" w:rsidP="00507DC4">
            <w:pPr>
              <w:pStyle w:val="3"/>
              <w:rPr>
                <w:rFonts w:cs="Times New Roman"/>
                <w:sz w:val="28"/>
                <w:szCs w:val="28"/>
                <w:lang w:val="uk-UA"/>
              </w:rPr>
            </w:pPr>
            <w:r w:rsidRPr="00567A48">
              <w:rPr>
                <w:rFonts w:cs="Times New Roman"/>
                <w:color w:val="auto"/>
                <w:sz w:val="28"/>
                <w:szCs w:val="28"/>
                <w:lang w:val="uk-UA"/>
              </w:rPr>
              <w:t>Загалом, за два роки суттєво змінилася внутрішня комунікація та взаємодія у середовищі: сформовано кластерну систему поділу моніторів у регіонах з метою ефективної комунікації, де монітори спільно визначають форми та напрямки діяльності НПМ; монітори самостійно представляють результати НПМ на міжнародних заходах. А</w:t>
            </w:r>
            <w:r w:rsidRPr="00567A48">
              <w:rPr>
                <w:rFonts w:cs="Times New Roman"/>
                <w:color w:val="auto"/>
                <w:sz w:val="28"/>
                <w:szCs w:val="28"/>
                <w:u w:color="000000"/>
                <w:lang w:val="uk-UA"/>
              </w:rPr>
              <w:t>к</w:t>
            </w:r>
            <w:r w:rsidRPr="00567A48">
              <w:rPr>
                <w:rFonts w:cs="Times New Roman"/>
                <w:color w:val="000000"/>
                <w:sz w:val="28"/>
                <w:szCs w:val="28"/>
                <w:u w:color="000000"/>
                <w:lang w:val="uk-UA"/>
              </w:rPr>
              <w:t xml:space="preserve">тивна діяльність моніторів і формування спільноти в інституційну мережу моніторів-експертів цілком підтримується Уповноваженим Верховної Ради України з прав людини Валерією Володимирівною </w:t>
            </w:r>
            <w:proofErr w:type="spellStart"/>
            <w:r w:rsidRPr="00567A48">
              <w:rPr>
                <w:rFonts w:cs="Times New Roman"/>
                <w:color w:val="000000"/>
                <w:sz w:val="28"/>
                <w:szCs w:val="28"/>
                <w:u w:color="000000"/>
                <w:lang w:val="uk-UA"/>
              </w:rPr>
              <w:t>Лутковською</w:t>
            </w:r>
            <w:proofErr w:type="spellEnd"/>
            <w:r w:rsidRPr="00567A48">
              <w:rPr>
                <w:rFonts w:cs="Times New Roman"/>
                <w:color w:val="000000"/>
                <w:sz w:val="28"/>
                <w:szCs w:val="28"/>
                <w:u w:color="000000"/>
                <w:lang w:val="uk-UA"/>
              </w:rPr>
              <w:t>. Що свідчить про зацікавлення офісу Уповноваженого у стійкості та розвитку моделі НПМ "Омбудсман +" в України.</w:t>
            </w:r>
          </w:p>
          <w:p w:rsidR="00507DC4" w:rsidRPr="00567A48" w:rsidRDefault="00507DC4" w:rsidP="00507DC4">
            <w:pPr>
              <w:pStyle w:val="3"/>
              <w:rPr>
                <w:rFonts w:cs="Times New Roman"/>
                <w:sz w:val="28"/>
                <w:szCs w:val="28"/>
                <w:lang w:val="uk-UA"/>
              </w:rPr>
            </w:pPr>
            <w:r w:rsidRPr="00567A48">
              <w:rPr>
                <w:rFonts w:cs="Times New Roman"/>
                <w:color w:val="000000"/>
                <w:sz w:val="28"/>
                <w:szCs w:val="28"/>
                <w:u w:color="000000"/>
                <w:lang w:val="uk-UA"/>
              </w:rPr>
              <w:t xml:space="preserve">У 2016 році ініціативна група моніторів НПМ за підтримки МФ «Відродження» провела установчі збори на яких прийнято рішення про створення ГО </w:t>
            </w:r>
            <w:r w:rsidRPr="00567A48">
              <w:rPr>
                <w:rFonts w:cs="Times New Roman"/>
                <w:color w:val="000000"/>
                <w:sz w:val="28"/>
                <w:szCs w:val="28"/>
                <w:lang w:val="uk-UA"/>
              </w:rPr>
              <w:t>«Моніторів Національного превентивного механізму “Україна без тортур”».</w:t>
            </w:r>
            <w:r w:rsidRPr="00567A48">
              <w:rPr>
                <w:rFonts w:cs="Times New Roman"/>
                <w:color w:val="000000"/>
                <w:sz w:val="28"/>
                <w:szCs w:val="28"/>
                <w:u w:color="000000"/>
                <w:lang w:val="uk-UA"/>
              </w:rPr>
              <w:t xml:space="preserve"> Основною діяльністю організації є задоволення інтересів осіб, які залучені до реалізації НПМ в Україні, їх захист та розвиток. </w:t>
            </w:r>
          </w:p>
          <w:p w:rsidR="00507DC4" w:rsidRPr="00567A48" w:rsidRDefault="00507DC4" w:rsidP="00BA3852">
            <w:pPr>
              <w:jc w:val="both"/>
              <w:rPr>
                <w:rFonts w:ascii="Times New Roman" w:eastAsiaTheme="majorEastAsia" w:hAnsi="Times New Roman" w:cs="Times New Roman"/>
                <w:b/>
                <w:kern w:val="24"/>
                <w:sz w:val="28"/>
                <w:szCs w:val="28"/>
                <w:lang w:val="uk-UA"/>
              </w:rPr>
            </w:pPr>
          </w:p>
        </w:tc>
      </w:tr>
      <w:tr w:rsidR="000C489B" w:rsidRPr="00567A48" w:rsidTr="00F509AE">
        <w:tc>
          <w:tcPr>
            <w:tcW w:w="9571" w:type="dxa"/>
            <w:gridSpan w:val="2"/>
          </w:tcPr>
          <w:p w:rsidR="000C489B" w:rsidRPr="00567A48" w:rsidRDefault="000C489B" w:rsidP="00CF63D2">
            <w:p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lastRenderedPageBreak/>
              <w:t xml:space="preserve">ІІІ. </w:t>
            </w:r>
            <w:r w:rsidR="00CF63D2" w:rsidRPr="00567A48">
              <w:rPr>
                <w:rFonts w:ascii="Times New Roman" w:eastAsiaTheme="majorEastAsia" w:hAnsi="Times New Roman" w:cs="Times New Roman"/>
                <w:b/>
                <w:kern w:val="24"/>
                <w:sz w:val="28"/>
                <w:szCs w:val="28"/>
                <w:lang w:val="uk-UA"/>
              </w:rPr>
              <w:t>Мета</w:t>
            </w:r>
            <w:r w:rsidRPr="00567A48">
              <w:rPr>
                <w:rFonts w:ascii="Times New Roman" w:eastAsiaTheme="majorEastAsia" w:hAnsi="Times New Roman" w:cs="Times New Roman"/>
                <w:b/>
                <w:kern w:val="24"/>
                <w:sz w:val="28"/>
                <w:szCs w:val="28"/>
                <w:lang w:val="uk-UA"/>
              </w:rPr>
              <w:t xml:space="preserve">, місія та </w:t>
            </w:r>
            <w:proofErr w:type="spellStart"/>
            <w:r w:rsidRPr="00567A48">
              <w:rPr>
                <w:rFonts w:ascii="Times New Roman" w:eastAsiaTheme="majorEastAsia" w:hAnsi="Times New Roman" w:cs="Times New Roman"/>
                <w:b/>
                <w:kern w:val="24"/>
                <w:sz w:val="28"/>
                <w:szCs w:val="28"/>
                <w:lang w:val="uk-UA"/>
              </w:rPr>
              <w:t>візія</w:t>
            </w:r>
            <w:proofErr w:type="spellEnd"/>
          </w:p>
        </w:tc>
      </w:tr>
      <w:tr w:rsidR="00CF63D2" w:rsidRPr="00567A48" w:rsidTr="00CF63D2">
        <w:tc>
          <w:tcPr>
            <w:tcW w:w="3416" w:type="dxa"/>
          </w:tcPr>
          <w:p w:rsidR="00CF63D2" w:rsidRPr="00567A48" w:rsidRDefault="00CF63D2" w:rsidP="00CF63D2">
            <w:p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t>3.1.Мета організації</w:t>
            </w:r>
          </w:p>
        </w:tc>
        <w:tc>
          <w:tcPr>
            <w:tcW w:w="6155" w:type="dxa"/>
          </w:tcPr>
          <w:p w:rsidR="00CF63D2" w:rsidRPr="00567A48" w:rsidRDefault="00567A48" w:rsidP="006F38B4">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З</w:t>
            </w:r>
            <w:r w:rsidR="00CF63D2" w:rsidRPr="00567A48">
              <w:rPr>
                <w:rFonts w:ascii="Times New Roman" w:eastAsiaTheme="majorEastAsia" w:hAnsi="Times New Roman" w:cs="Times New Roman"/>
                <w:kern w:val="24"/>
                <w:sz w:val="28"/>
                <w:szCs w:val="28"/>
                <w:lang w:val="uk-UA"/>
              </w:rPr>
              <w:t>адоволення та захист законних соціальних, економічних та інших спільних інтересів громадян, які залучені до реалізації Національного превентивного механізму,  сприяння досягненню дотримання положень Конвенції проти катувань та інших жорстоких, нелюдських або таких, що принижують гідність, видів поводження та покарання та прав людини; підвищення статусу монітора національного превентивного механізму  у суспільстві; захист прав та основоположних свобод людини і громадянина; діяльність, направлена проти всіх форм порушення прав людини;  утвердження та здійснення всіх форм прямої демократії в Україні.</w:t>
            </w:r>
          </w:p>
          <w:p w:rsidR="00CF63D2" w:rsidRPr="00567A48" w:rsidRDefault="00CF63D2" w:rsidP="006F38B4">
            <w:pPr>
              <w:jc w:val="both"/>
              <w:rPr>
                <w:rFonts w:ascii="Times New Roman" w:eastAsiaTheme="majorEastAsia" w:hAnsi="Times New Roman" w:cs="Times New Roman"/>
                <w:b/>
                <w:kern w:val="24"/>
                <w:sz w:val="28"/>
                <w:szCs w:val="28"/>
                <w:lang w:val="uk-UA"/>
              </w:rPr>
            </w:pPr>
          </w:p>
        </w:tc>
      </w:tr>
      <w:tr w:rsidR="000C489B" w:rsidRPr="00567A48" w:rsidTr="00CF63D2">
        <w:tc>
          <w:tcPr>
            <w:tcW w:w="3416" w:type="dxa"/>
          </w:tcPr>
          <w:p w:rsidR="000C489B" w:rsidRPr="00567A48" w:rsidRDefault="00CF63D2" w:rsidP="000C489B">
            <w:p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t>3.2. Місія</w:t>
            </w:r>
          </w:p>
        </w:tc>
        <w:tc>
          <w:tcPr>
            <w:tcW w:w="6155" w:type="dxa"/>
          </w:tcPr>
          <w:p w:rsidR="000C489B" w:rsidRPr="00567A48" w:rsidRDefault="00E5372E" w:rsidP="00BA3852">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Попередження катувань у</w:t>
            </w:r>
            <w:r w:rsidR="00CF63D2" w:rsidRPr="00567A48">
              <w:rPr>
                <w:rFonts w:ascii="Times New Roman" w:eastAsiaTheme="majorEastAsia" w:hAnsi="Times New Roman" w:cs="Times New Roman"/>
                <w:kern w:val="24"/>
                <w:sz w:val="28"/>
                <w:szCs w:val="28"/>
                <w:lang w:val="uk-UA"/>
              </w:rPr>
              <w:t xml:space="preserve"> місцях несвободи України.</w:t>
            </w:r>
          </w:p>
        </w:tc>
      </w:tr>
      <w:tr w:rsidR="000C489B" w:rsidRPr="00567A48" w:rsidTr="00CF63D2">
        <w:tc>
          <w:tcPr>
            <w:tcW w:w="3416" w:type="dxa"/>
          </w:tcPr>
          <w:p w:rsidR="000C489B" w:rsidRPr="00567A48" w:rsidRDefault="00CF63D2" w:rsidP="000C489B">
            <w:p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lastRenderedPageBreak/>
              <w:t xml:space="preserve">3.3. </w:t>
            </w:r>
            <w:proofErr w:type="spellStart"/>
            <w:r w:rsidRPr="00567A48">
              <w:rPr>
                <w:rFonts w:ascii="Times New Roman" w:eastAsiaTheme="majorEastAsia" w:hAnsi="Times New Roman" w:cs="Times New Roman"/>
                <w:b/>
                <w:kern w:val="24"/>
                <w:sz w:val="28"/>
                <w:szCs w:val="28"/>
                <w:lang w:val="uk-UA"/>
              </w:rPr>
              <w:t>Візія</w:t>
            </w:r>
            <w:proofErr w:type="spellEnd"/>
          </w:p>
        </w:tc>
        <w:tc>
          <w:tcPr>
            <w:tcW w:w="6155" w:type="dxa"/>
          </w:tcPr>
          <w:p w:rsidR="000C489B" w:rsidRPr="00567A48" w:rsidRDefault="00E5372E" w:rsidP="00BA3852">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Розгалужена національна мережа моніторів НПМ, яка без обмеження, регулярно системно відвідує усі місця несвободи, сприяє змінам та покращенню умов перебування у них, використовуючи найкращі світові практики та стандарти.</w:t>
            </w:r>
          </w:p>
        </w:tc>
      </w:tr>
      <w:tr w:rsidR="003B67EC" w:rsidRPr="00567A48" w:rsidTr="00CF6D1A">
        <w:tc>
          <w:tcPr>
            <w:tcW w:w="9571" w:type="dxa"/>
            <w:gridSpan w:val="2"/>
          </w:tcPr>
          <w:p w:rsidR="003B67EC" w:rsidRPr="00567A48" w:rsidRDefault="003B67EC" w:rsidP="003B67EC">
            <w:p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t>Основні цілі, на досягнення яких спрямована діяльність «УБТ»</w:t>
            </w:r>
          </w:p>
        </w:tc>
      </w:tr>
      <w:tr w:rsidR="005C3CB9" w:rsidRPr="00567A48" w:rsidTr="00144C32">
        <w:tc>
          <w:tcPr>
            <w:tcW w:w="9571" w:type="dxa"/>
            <w:gridSpan w:val="2"/>
          </w:tcPr>
          <w:p w:rsidR="005C3CB9" w:rsidRPr="00567A48" w:rsidRDefault="005C3CB9" w:rsidP="00BA3852">
            <w:pPr>
              <w:jc w:val="both"/>
              <w:rPr>
                <w:rFonts w:ascii="Times New Roman" w:eastAsiaTheme="majorEastAsia" w:hAnsi="Times New Roman" w:cs="Times New Roman"/>
                <w:b/>
                <w:kern w:val="24"/>
                <w:sz w:val="28"/>
                <w:szCs w:val="28"/>
                <w:highlight w:val="yellow"/>
                <w:lang w:val="uk-UA"/>
              </w:rPr>
            </w:pPr>
            <w:r w:rsidRPr="00567A48">
              <w:rPr>
                <w:rFonts w:ascii="Times New Roman" w:eastAsiaTheme="majorEastAsia" w:hAnsi="Times New Roman" w:cs="Times New Roman"/>
                <w:b/>
                <w:kern w:val="24"/>
                <w:sz w:val="28"/>
                <w:szCs w:val="28"/>
                <w:lang w:val="uk-UA"/>
              </w:rPr>
              <w:t>3.4. Цілі</w:t>
            </w:r>
          </w:p>
        </w:tc>
      </w:tr>
      <w:tr w:rsidR="00507DC4" w:rsidRPr="00567A48" w:rsidTr="00AC1F63">
        <w:tc>
          <w:tcPr>
            <w:tcW w:w="9571" w:type="dxa"/>
            <w:gridSpan w:val="2"/>
          </w:tcPr>
          <w:p w:rsidR="00507DC4" w:rsidRPr="00567A48" w:rsidRDefault="00507DC4" w:rsidP="00507DC4">
            <w:pPr>
              <w:jc w:val="both"/>
              <w:rPr>
                <w:rFonts w:ascii="Times New Roman" w:hAnsi="Times New Roman" w:cs="Times New Roman"/>
                <w:b/>
                <w:sz w:val="28"/>
                <w:szCs w:val="28"/>
                <w:lang w:val="uk-UA"/>
              </w:rPr>
            </w:pPr>
            <w:r w:rsidRPr="00567A48">
              <w:rPr>
                <w:rFonts w:ascii="Times New Roman" w:hAnsi="Times New Roman" w:cs="Times New Roman"/>
                <w:b/>
                <w:sz w:val="28"/>
                <w:szCs w:val="28"/>
                <w:lang w:val="uk-UA"/>
              </w:rPr>
              <w:t xml:space="preserve">Цільова група – </w:t>
            </w:r>
            <w:r w:rsidR="00D53BCF" w:rsidRPr="00567A48">
              <w:rPr>
                <w:rFonts w:ascii="Times New Roman" w:hAnsi="Times New Roman" w:cs="Times New Roman"/>
                <w:b/>
                <w:sz w:val="28"/>
                <w:szCs w:val="28"/>
                <w:lang w:val="uk-UA"/>
              </w:rPr>
              <w:t>члени ГО «Україна без тортур»</w:t>
            </w:r>
            <w:r w:rsidRPr="00567A48">
              <w:rPr>
                <w:rFonts w:ascii="Times New Roman" w:hAnsi="Times New Roman" w:cs="Times New Roman"/>
                <w:b/>
                <w:sz w:val="28"/>
                <w:szCs w:val="28"/>
                <w:lang w:val="uk-UA"/>
              </w:rPr>
              <w:t>.</w:t>
            </w:r>
          </w:p>
          <w:p w:rsidR="00507DC4" w:rsidRPr="00567A48" w:rsidRDefault="00E5372E" w:rsidP="00507DC4">
            <w:pPr>
              <w:jc w:val="both"/>
              <w:rPr>
                <w:rFonts w:ascii="Times New Roman" w:eastAsiaTheme="majorEastAsia" w:hAnsi="Times New Roman" w:cs="Times New Roman"/>
                <w:i/>
                <w:kern w:val="24"/>
                <w:sz w:val="28"/>
                <w:szCs w:val="28"/>
                <w:lang w:val="uk-UA"/>
              </w:rPr>
            </w:pPr>
            <w:r w:rsidRPr="00567A48">
              <w:rPr>
                <w:rFonts w:ascii="Times New Roman" w:eastAsiaTheme="majorEastAsia" w:hAnsi="Times New Roman" w:cs="Times New Roman"/>
                <w:i/>
                <w:kern w:val="24"/>
                <w:sz w:val="28"/>
                <w:szCs w:val="28"/>
                <w:lang w:val="uk-UA"/>
              </w:rPr>
              <w:t xml:space="preserve">Через </w:t>
            </w:r>
            <w:r w:rsidR="00507DC4" w:rsidRPr="00567A48">
              <w:rPr>
                <w:rFonts w:ascii="Times New Roman" w:eastAsiaTheme="majorEastAsia" w:hAnsi="Times New Roman" w:cs="Times New Roman"/>
                <w:i/>
                <w:kern w:val="24"/>
                <w:sz w:val="28"/>
                <w:szCs w:val="28"/>
                <w:lang w:val="uk-UA"/>
              </w:rPr>
              <w:t>5 років у 50 % областей України працюють відокремлені підрозділи  (юридичні особи) ГО «Моніторів НПМ «Україна без тортур» з центральним офісом у м. Києві. Організація має не менш ніж 200 членів організації</w:t>
            </w:r>
            <w:r w:rsidR="0010599C" w:rsidRPr="00567A48">
              <w:rPr>
                <w:rFonts w:ascii="Times New Roman" w:eastAsiaTheme="majorEastAsia" w:hAnsi="Times New Roman" w:cs="Times New Roman"/>
                <w:i/>
                <w:kern w:val="24"/>
                <w:sz w:val="28"/>
                <w:szCs w:val="28"/>
                <w:lang w:val="uk-UA"/>
              </w:rPr>
              <w:t xml:space="preserve"> через залучення моніторів НПМ у</w:t>
            </w:r>
            <w:r w:rsidR="00507DC4" w:rsidRPr="00567A48">
              <w:rPr>
                <w:rFonts w:ascii="Times New Roman" w:eastAsiaTheme="majorEastAsia" w:hAnsi="Times New Roman" w:cs="Times New Roman"/>
                <w:i/>
                <w:kern w:val="24"/>
                <w:sz w:val="28"/>
                <w:szCs w:val="28"/>
                <w:lang w:val="uk-UA"/>
              </w:rPr>
              <w:t xml:space="preserve"> членство організації; створення відокремлених підрозділів (юридичних осіб) організації; посилення інституційної спроможності центрального офісу та посилення інституційної спроможності відокр</w:t>
            </w:r>
            <w:r w:rsidR="0010599C" w:rsidRPr="00567A48">
              <w:rPr>
                <w:rFonts w:ascii="Times New Roman" w:eastAsiaTheme="majorEastAsia" w:hAnsi="Times New Roman" w:cs="Times New Roman"/>
                <w:i/>
                <w:kern w:val="24"/>
                <w:sz w:val="28"/>
                <w:szCs w:val="28"/>
                <w:lang w:val="uk-UA"/>
              </w:rPr>
              <w:t>е</w:t>
            </w:r>
            <w:r w:rsidR="00FD66D3" w:rsidRPr="00567A48">
              <w:rPr>
                <w:rFonts w:ascii="Times New Roman" w:eastAsiaTheme="majorEastAsia" w:hAnsi="Times New Roman" w:cs="Times New Roman"/>
                <w:i/>
                <w:kern w:val="24"/>
                <w:sz w:val="28"/>
                <w:szCs w:val="28"/>
                <w:lang w:val="uk-UA"/>
              </w:rPr>
              <w:t>млених підрозділів організації чим буде забезпечуватись розвиток</w:t>
            </w:r>
            <w:r w:rsidR="0010599C" w:rsidRPr="00567A48">
              <w:rPr>
                <w:rFonts w:ascii="Times New Roman" w:eastAsiaTheme="majorEastAsia" w:hAnsi="Times New Roman" w:cs="Times New Roman"/>
                <w:i/>
                <w:kern w:val="24"/>
                <w:sz w:val="28"/>
                <w:szCs w:val="28"/>
                <w:lang w:val="uk-UA"/>
              </w:rPr>
              <w:t xml:space="preserve"> </w:t>
            </w:r>
            <w:r w:rsidR="00FD66D3" w:rsidRPr="00567A48">
              <w:rPr>
                <w:rFonts w:ascii="Times New Roman" w:eastAsiaTheme="majorEastAsia" w:hAnsi="Times New Roman" w:cs="Times New Roman"/>
                <w:i/>
                <w:kern w:val="24"/>
                <w:sz w:val="28"/>
                <w:szCs w:val="28"/>
                <w:lang w:val="uk-UA"/>
              </w:rPr>
              <w:t>та діяльність Національного превентивного механізму України.</w:t>
            </w:r>
          </w:p>
          <w:p w:rsidR="00507DC4" w:rsidRPr="00567A48" w:rsidRDefault="00FD66D3" w:rsidP="00507DC4">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 xml:space="preserve">Основні активності у </w:t>
            </w:r>
            <w:r w:rsidR="00507DC4" w:rsidRPr="00567A48">
              <w:rPr>
                <w:rFonts w:ascii="Times New Roman" w:eastAsiaTheme="majorEastAsia" w:hAnsi="Times New Roman" w:cs="Times New Roman"/>
                <w:kern w:val="24"/>
                <w:sz w:val="28"/>
                <w:szCs w:val="28"/>
                <w:lang w:val="uk-UA"/>
              </w:rPr>
              <w:t>дан</w:t>
            </w:r>
            <w:r w:rsidR="00D53BCF" w:rsidRPr="00567A48">
              <w:rPr>
                <w:rFonts w:ascii="Times New Roman" w:eastAsiaTheme="majorEastAsia" w:hAnsi="Times New Roman" w:cs="Times New Roman"/>
                <w:kern w:val="24"/>
                <w:sz w:val="28"/>
                <w:szCs w:val="28"/>
                <w:lang w:val="uk-UA"/>
              </w:rPr>
              <w:t>их</w:t>
            </w:r>
            <w:r w:rsidR="00507DC4" w:rsidRPr="00567A48">
              <w:rPr>
                <w:rFonts w:ascii="Times New Roman" w:eastAsiaTheme="majorEastAsia" w:hAnsi="Times New Roman" w:cs="Times New Roman"/>
                <w:kern w:val="24"/>
                <w:sz w:val="28"/>
                <w:szCs w:val="28"/>
                <w:lang w:val="uk-UA"/>
              </w:rPr>
              <w:t xml:space="preserve"> вектор</w:t>
            </w:r>
            <w:r w:rsidR="00D53BCF" w:rsidRPr="00567A48">
              <w:rPr>
                <w:rFonts w:ascii="Times New Roman" w:eastAsiaTheme="majorEastAsia" w:hAnsi="Times New Roman" w:cs="Times New Roman"/>
                <w:kern w:val="24"/>
                <w:sz w:val="28"/>
                <w:szCs w:val="28"/>
                <w:lang w:val="uk-UA"/>
              </w:rPr>
              <w:t>ах</w:t>
            </w:r>
            <w:r w:rsidR="00507DC4" w:rsidRPr="00567A48">
              <w:rPr>
                <w:rFonts w:ascii="Times New Roman" w:eastAsiaTheme="majorEastAsia" w:hAnsi="Times New Roman" w:cs="Times New Roman"/>
                <w:kern w:val="24"/>
                <w:sz w:val="28"/>
                <w:szCs w:val="28"/>
                <w:lang w:val="uk-UA"/>
              </w:rPr>
              <w:t xml:space="preserve"> діяльності:</w:t>
            </w:r>
          </w:p>
          <w:p w:rsidR="00D53BCF" w:rsidRPr="00567A48" w:rsidRDefault="00D53BCF" w:rsidP="00507DC4">
            <w:pPr>
              <w:jc w:val="both"/>
              <w:rPr>
                <w:rFonts w:ascii="Times New Roman" w:eastAsiaTheme="majorEastAsia" w:hAnsi="Times New Roman" w:cs="Times New Roman"/>
                <w:b/>
                <w:i/>
                <w:kern w:val="24"/>
                <w:sz w:val="28"/>
                <w:szCs w:val="28"/>
                <w:lang w:val="uk-UA"/>
              </w:rPr>
            </w:pPr>
            <w:r w:rsidRPr="00567A48">
              <w:rPr>
                <w:rFonts w:ascii="Times New Roman" w:eastAsiaTheme="majorEastAsia" w:hAnsi="Times New Roman" w:cs="Times New Roman"/>
                <w:kern w:val="24"/>
                <w:sz w:val="28"/>
                <w:szCs w:val="28"/>
                <w:lang w:val="uk-UA"/>
              </w:rPr>
              <w:t>1.</w:t>
            </w:r>
            <w:r w:rsidRPr="00567A48">
              <w:rPr>
                <w:rFonts w:ascii="Times New Roman" w:eastAsiaTheme="majorEastAsia" w:hAnsi="Times New Roman" w:cs="Times New Roman"/>
                <w:kern w:val="24"/>
                <w:sz w:val="28"/>
                <w:szCs w:val="28"/>
                <w:lang w:val="uk-UA"/>
              </w:rPr>
              <w:tab/>
            </w:r>
            <w:r w:rsidR="00E203EC" w:rsidRPr="00567A48">
              <w:rPr>
                <w:rFonts w:ascii="Times New Roman" w:eastAsiaTheme="majorEastAsia" w:hAnsi="Times New Roman" w:cs="Times New Roman"/>
                <w:b/>
                <w:i/>
                <w:kern w:val="24"/>
                <w:sz w:val="28"/>
                <w:szCs w:val="28"/>
                <w:lang w:val="uk-UA"/>
              </w:rPr>
              <w:t>З</w:t>
            </w:r>
            <w:r w:rsidR="00FD66D3" w:rsidRPr="00567A48">
              <w:rPr>
                <w:rFonts w:ascii="Times New Roman" w:eastAsiaTheme="majorEastAsia" w:hAnsi="Times New Roman" w:cs="Times New Roman"/>
                <w:b/>
                <w:i/>
                <w:kern w:val="24"/>
                <w:sz w:val="28"/>
                <w:szCs w:val="28"/>
                <w:lang w:val="uk-UA"/>
              </w:rPr>
              <w:t>алучення моніторів НПМ у</w:t>
            </w:r>
            <w:r w:rsidRPr="00567A48">
              <w:rPr>
                <w:rFonts w:ascii="Times New Roman" w:eastAsiaTheme="majorEastAsia" w:hAnsi="Times New Roman" w:cs="Times New Roman"/>
                <w:b/>
                <w:i/>
                <w:kern w:val="24"/>
                <w:sz w:val="28"/>
                <w:szCs w:val="28"/>
                <w:lang w:val="uk-UA"/>
              </w:rPr>
              <w:t xml:space="preserve"> членство організації;</w:t>
            </w:r>
          </w:p>
          <w:p w:rsidR="00D53BCF" w:rsidRPr="00567A48" w:rsidRDefault="00D53BCF" w:rsidP="00D53BCF">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1.1.</w:t>
            </w:r>
            <w:r w:rsidRPr="00567A48">
              <w:rPr>
                <w:rFonts w:ascii="Times New Roman" w:eastAsiaTheme="majorEastAsia" w:hAnsi="Times New Roman" w:cs="Times New Roman"/>
                <w:kern w:val="24"/>
                <w:sz w:val="28"/>
                <w:szCs w:val="28"/>
                <w:lang w:val="uk-UA"/>
              </w:rPr>
              <w:tab/>
              <w:t>Розробка та затвердження доступної та прозорої процедури членства організації;</w:t>
            </w:r>
          </w:p>
          <w:p w:rsidR="00D53BCF" w:rsidRPr="00567A48" w:rsidRDefault="00D53BCF" w:rsidP="00D53BCF">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1.2.</w:t>
            </w:r>
            <w:r w:rsidRPr="00567A48">
              <w:rPr>
                <w:rFonts w:ascii="Times New Roman" w:eastAsiaTheme="majorEastAsia" w:hAnsi="Times New Roman" w:cs="Times New Roman"/>
                <w:kern w:val="24"/>
                <w:sz w:val="28"/>
                <w:szCs w:val="28"/>
                <w:lang w:val="uk-UA"/>
              </w:rPr>
              <w:tab/>
              <w:t xml:space="preserve">Залучення моніторів НПМ до членства в організації через підтримку роботи </w:t>
            </w:r>
            <w:r w:rsidR="00E203EC" w:rsidRPr="00567A48">
              <w:rPr>
                <w:rFonts w:ascii="Times New Roman" w:eastAsiaTheme="majorEastAsia" w:hAnsi="Times New Roman" w:cs="Times New Roman"/>
                <w:kern w:val="24"/>
                <w:sz w:val="28"/>
                <w:szCs w:val="28"/>
                <w:lang w:val="uk-UA"/>
              </w:rPr>
              <w:t>керівників</w:t>
            </w:r>
            <w:r w:rsidRPr="00567A48">
              <w:rPr>
                <w:rFonts w:ascii="Times New Roman" w:eastAsiaTheme="majorEastAsia" w:hAnsi="Times New Roman" w:cs="Times New Roman"/>
                <w:kern w:val="24"/>
                <w:sz w:val="28"/>
                <w:szCs w:val="28"/>
                <w:lang w:val="uk-UA"/>
              </w:rPr>
              <w:t xml:space="preserve"> регіональних кластерів;</w:t>
            </w:r>
          </w:p>
          <w:p w:rsidR="00D53BCF" w:rsidRPr="00567A48" w:rsidRDefault="00E203EC" w:rsidP="00D53BCF">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1.3.</w:t>
            </w:r>
            <w:r w:rsidRPr="00567A48">
              <w:rPr>
                <w:rFonts w:ascii="Times New Roman" w:eastAsiaTheme="majorEastAsia" w:hAnsi="Times New Roman" w:cs="Times New Roman"/>
                <w:kern w:val="24"/>
                <w:sz w:val="28"/>
                <w:szCs w:val="28"/>
                <w:lang w:val="uk-UA"/>
              </w:rPr>
              <w:tab/>
              <w:t>Популяризація участі моніторів у</w:t>
            </w:r>
            <w:r w:rsidR="00D53BCF" w:rsidRPr="00567A48">
              <w:rPr>
                <w:rFonts w:ascii="Times New Roman" w:eastAsiaTheme="majorEastAsia" w:hAnsi="Times New Roman" w:cs="Times New Roman"/>
                <w:kern w:val="24"/>
                <w:sz w:val="28"/>
                <w:szCs w:val="28"/>
                <w:lang w:val="uk-UA"/>
              </w:rPr>
              <w:t xml:space="preserve"> діяльн</w:t>
            </w:r>
            <w:r w:rsidRPr="00567A48">
              <w:rPr>
                <w:rFonts w:ascii="Times New Roman" w:eastAsiaTheme="majorEastAsia" w:hAnsi="Times New Roman" w:cs="Times New Roman"/>
                <w:kern w:val="24"/>
                <w:sz w:val="28"/>
                <w:szCs w:val="28"/>
                <w:lang w:val="uk-UA"/>
              </w:rPr>
              <w:t>ості організації через підтримку проведення кластер</w:t>
            </w:r>
            <w:r w:rsidR="00D53BCF" w:rsidRPr="00567A48">
              <w:rPr>
                <w:rFonts w:ascii="Times New Roman" w:eastAsiaTheme="majorEastAsia" w:hAnsi="Times New Roman" w:cs="Times New Roman"/>
                <w:kern w:val="24"/>
                <w:sz w:val="28"/>
                <w:szCs w:val="28"/>
                <w:lang w:val="uk-UA"/>
              </w:rPr>
              <w:t>них візитів та зустрічей;</w:t>
            </w:r>
          </w:p>
          <w:p w:rsidR="00D53BCF" w:rsidRPr="00567A48" w:rsidRDefault="00E203EC" w:rsidP="00D53BCF">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1.4.</w:t>
            </w:r>
            <w:r w:rsidRPr="00567A48">
              <w:rPr>
                <w:rFonts w:ascii="Times New Roman" w:eastAsiaTheme="majorEastAsia" w:hAnsi="Times New Roman" w:cs="Times New Roman"/>
                <w:kern w:val="24"/>
                <w:sz w:val="28"/>
                <w:szCs w:val="28"/>
                <w:lang w:val="uk-UA"/>
              </w:rPr>
              <w:tab/>
              <w:t>Популяризація участі моніторів</w:t>
            </w:r>
            <w:r w:rsidR="00D53BCF" w:rsidRPr="00567A48">
              <w:rPr>
                <w:rFonts w:ascii="Times New Roman" w:eastAsiaTheme="majorEastAsia" w:hAnsi="Times New Roman" w:cs="Times New Roman"/>
                <w:kern w:val="24"/>
                <w:sz w:val="28"/>
                <w:szCs w:val="28"/>
                <w:lang w:val="uk-UA"/>
              </w:rPr>
              <w:t xml:space="preserve"> </w:t>
            </w:r>
            <w:r w:rsidRPr="00567A48">
              <w:rPr>
                <w:rFonts w:ascii="Times New Roman" w:eastAsiaTheme="majorEastAsia" w:hAnsi="Times New Roman" w:cs="Times New Roman"/>
                <w:kern w:val="24"/>
                <w:sz w:val="28"/>
                <w:szCs w:val="28"/>
                <w:lang w:val="uk-UA"/>
              </w:rPr>
              <w:t xml:space="preserve">у </w:t>
            </w:r>
            <w:r w:rsidR="00D53BCF" w:rsidRPr="00567A48">
              <w:rPr>
                <w:rFonts w:ascii="Times New Roman" w:eastAsiaTheme="majorEastAsia" w:hAnsi="Times New Roman" w:cs="Times New Roman"/>
                <w:kern w:val="24"/>
                <w:sz w:val="28"/>
                <w:szCs w:val="28"/>
                <w:lang w:val="uk-UA"/>
              </w:rPr>
              <w:t>діяльності організації через участь у прийняті рішень членів організації (участь у загальних зборах, можливість обирати та бути обраним у правління організації);</w:t>
            </w:r>
          </w:p>
          <w:p w:rsidR="00D53BCF" w:rsidRPr="00567A48" w:rsidRDefault="00D53BCF" w:rsidP="00D53BCF">
            <w:pPr>
              <w:jc w:val="both"/>
              <w:rPr>
                <w:rFonts w:ascii="Times New Roman" w:eastAsiaTheme="majorEastAsia" w:hAnsi="Times New Roman" w:cs="Times New Roman"/>
                <w:b/>
                <w:i/>
                <w:kern w:val="24"/>
                <w:sz w:val="28"/>
                <w:szCs w:val="28"/>
                <w:lang w:val="uk-UA"/>
              </w:rPr>
            </w:pPr>
            <w:r w:rsidRPr="00567A48">
              <w:rPr>
                <w:rFonts w:ascii="Times New Roman" w:hAnsi="Times New Roman" w:cs="Times New Roman"/>
                <w:sz w:val="28"/>
                <w:szCs w:val="28"/>
                <w:lang w:val="uk-UA"/>
              </w:rPr>
              <w:t xml:space="preserve">2. </w:t>
            </w:r>
            <w:r w:rsidRPr="00567A48">
              <w:rPr>
                <w:rFonts w:ascii="Times New Roman" w:eastAsiaTheme="majorEastAsia" w:hAnsi="Times New Roman" w:cs="Times New Roman"/>
                <w:b/>
                <w:i/>
                <w:kern w:val="24"/>
                <w:sz w:val="28"/>
                <w:szCs w:val="28"/>
                <w:lang w:val="uk-UA"/>
              </w:rPr>
              <w:t>створення відокремлених підрозділів (юридичних осіб) організації</w:t>
            </w:r>
          </w:p>
          <w:p w:rsidR="00D53BCF" w:rsidRPr="00567A48" w:rsidRDefault="00D53BCF" w:rsidP="00D53BCF">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2.1.</w:t>
            </w:r>
            <w:r w:rsidRPr="00567A48">
              <w:rPr>
                <w:rFonts w:ascii="Times New Roman" w:eastAsiaTheme="majorEastAsia" w:hAnsi="Times New Roman" w:cs="Times New Roman"/>
                <w:kern w:val="24"/>
                <w:sz w:val="28"/>
                <w:szCs w:val="28"/>
                <w:lang w:val="uk-UA"/>
              </w:rPr>
              <w:tab/>
              <w:t>Розробка та затвердження процедури створення ініціативної групи у регіонах та делегування представляти організацію на обласному рівні;</w:t>
            </w:r>
          </w:p>
          <w:p w:rsidR="00D53BCF" w:rsidRPr="00567A48" w:rsidRDefault="00D53BCF" w:rsidP="00D53BCF">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2.2.</w:t>
            </w:r>
            <w:r w:rsidRPr="00567A48">
              <w:rPr>
                <w:rFonts w:ascii="Times New Roman" w:eastAsiaTheme="majorEastAsia" w:hAnsi="Times New Roman" w:cs="Times New Roman"/>
                <w:kern w:val="24"/>
                <w:sz w:val="28"/>
                <w:szCs w:val="28"/>
                <w:lang w:val="uk-UA"/>
              </w:rPr>
              <w:tab/>
              <w:t>Створення ініціативних груп</w:t>
            </w:r>
            <w:r w:rsidR="00E203EC" w:rsidRPr="00567A48">
              <w:rPr>
                <w:rFonts w:ascii="Times New Roman" w:eastAsiaTheme="majorEastAsia" w:hAnsi="Times New Roman" w:cs="Times New Roman"/>
                <w:kern w:val="24"/>
                <w:sz w:val="28"/>
                <w:szCs w:val="28"/>
                <w:lang w:val="uk-UA"/>
              </w:rPr>
              <w:t xml:space="preserve"> моніторів</w:t>
            </w:r>
            <w:r w:rsidRPr="00567A48">
              <w:rPr>
                <w:rFonts w:ascii="Times New Roman" w:eastAsiaTheme="majorEastAsia" w:hAnsi="Times New Roman" w:cs="Times New Roman"/>
                <w:kern w:val="24"/>
                <w:sz w:val="28"/>
                <w:szCs w:val="28"/>
                <w:lang w:val="uk-UA"/>
              </w:rPr>
              <w:t xml:space="preserve"> з числа членів організації </w:t>
            </w:r>
            <w:r w:rsidR="00E203EC" w:rsidRPr="00567A48">
              <w:rPr>
                <w:rFonts w:ascii="Times New Roman" w:eastAsiaTheme="majorEastAsia" w:hAnsi="Times New Roman" w:cs="Times New Roman"/>
                <w:kern w:val="24"/>
                <w:sz w:val="28"/>
                <w:szCs w:val="28"/>
                <w:lang w:val="uk-UA"/>
              </w:rPr>
              <w:t>у</w:t>
            </w:r>
            <w:r w:rsidRPr="00567A48">
              <w:rPr>
                <w:rFonts w:ascii="Times New Roman" w:eastAsiaTheme="majorEastAsia" w:hAnsi="Times New Roman" w:cs="Times New Roman"/>
                <w:kern w:val="24"/>
                <w:sz w:val="28"/>
                <w:szCs w:val="28"/>
                <w:lang w:val="uk-UA"/>
              </w:rPr>
              <w:t xml:space="preserve"> регіональних кластерах;</w:t>
            </w:r>
          </w:p>
          <w:p w:rsidR="00D53BCF" w:rsidRPr="00567A48" w:rsidRDefault="00D53BCF" w:rsidP="00D53BCF">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2.3.</w:t>
            </w:r>
            <w:r w:rsidRPr="00567A48">
              <w:rPr>
                <w:rFonts w:ascii="Times New Roman" w:eastAsiaTheme="majorEastAsia" w:hAnsi="Times New Roman" w:cs="Times New Roman"/>
                <w:kern w:val="24"/>
                <w:sz w:val="28"/>
                <w:szCs w:val="28"/>
                <w:lang w:val="uk-UA"/>
              </w:rPr>
              <w:tab/>
              <w:t>Визначення оптимальної моделі створення відокремленого підрозділу організації;</w:t>
            </w:r>
          </w:p>
          <w:p w:rsidR="00D53BCF" w:rsidRPr="00567A48" w:rsidRDefault="00D53BCF" w:rsidP="00D53BCF">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2.4.</w:t>
            </w:r>
            <w:r w:rsidRPr="00567A48">
              <w:rPr>
                <w:rFonts w:ascii="Times New Roman" w:eastAsiaTheme="majorEastAsia" w:hAnsi="Times New Roman" w:cs="Times New Roman"/>
                <w:kern w:val="24"/>
                <w:sz w:val="28"/>
                <w:szCs w:val="28"/>
                <w:lang w:val="uk-UA"/>
              </w:rPr>
              <w:tab/>
              <w:t>На базі ініціативних груп створення відокремлених підрозділів організації (окремі юридичні особи з відокремленими рахунками);</w:t>
            </w:r>
          </w:p>
          <w:p w:rsidR="00D53BCF" w:rsidRPr="00567A48" w:rsidRDefault="00D53BCF" w:rsidP="00D53BCF">
            <w:pPr>
              <w:jc w:val="both"/>
              <w:rPr>
                <w:rFonts w:ascii="Times New Roman" w:eastAsiaTheme="majorEastAsia" w:hAnsi="Times New Roman" w:cs="Times New Roman"/>
                <w:b/>
                <w:i/>
                <w:kern w:val="24"/>
                <w:sz w:val="28"/>
                <w:szCs w:val="28"/>
                <w:lang w:val="uk-UA"/>
              </w:rPr>
            </w:pPr>
            <w:r w:rsidRPr="00567A48">
              <w:rPr>
                <w:rFonts w:ascii="Times New Roman" w:eastAsiaTheme="majorEastAsia" w:hAnsi="Times New Roman" w:cs="Times New Roman"/>
                <w:kern w:val="24"/>
                <w:sz w:val="28"/>
                <w:szCs w:val="28"/>
                <w:lang w:val="uk-UA"/>
              </w:rPr>
              <w:t>3.</w:t>
            </w:r>
            <w:r w:rsidRPr="00567A48">
              <w:rPr>
                <w:rFonts w:ascii="Times New Roman" w:eastAsiaTheme="majorEastAsia" w:hAnsi="Times New Roman" w:cs="Times New Roman"/>
                <w:kern w:val="24"/>
                <w:sz w:val="28"/>
                <w:szCs w:val="28"/>
                <w:lang w:val="uk-UA"/>
              </w:rPr>
              <w:tab/>
            </w:r>
            <w:r w:rsidRPr="00567A48">
              <w:rPr>
                <w:rFonts w:ascii="Times New Roman" w:eastAsiaTheme="majorEastAsia" w:hAnsi="Times New Roman" w:cs="Times New Roman"/>
                <w:b/>
                <w:i/>
                <w:kern w:val="24"/>
                <w:sz w:val="28"/>
                <w:szCs w:val="28"/>
                <w:lang w:val="uk-UA"/>
              </w:rPr>
              <w:t>посилення інституційної спроможності центрального офісу</w:t>
            </w:r>
          </w:p>
          <w:p w:rsidR="00D53BCF" w:rsidRPr="00567A48" w:rsidRDefault="00D53BCF" w:rsidP="00D53BCF">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3.1.</w:t>
            </w:r>
            <w:r w:rsidRPr="00567A48">
              <w:rPr>
                <w:rFonts w:ascii="Times New Roman" w:eastAsiaTheme="majorEastAsia" w:hAnsi="Times New Roman" w:cs="Times New Roman"/>
                <w:kern w:val="24"/>
                <w:sz w:val="28"/>
                <w:szCs w:val="28"/>
                <w:lang w:val="uk-UA"/>
              </w:rPr>
              <w:tab/>
              <w:t>Забезпечення організаційного розвитку центрального офісу;</w:t>
            </w:r>
          </w:p>
          <w:p w:rsidR="00D53BCF" w:rsidRPr="00567A48" w:rsidRDefault="00D53BCF" w:rsidP="00D53BCF">
            <w:pPr>
              <w:jc w:val="both"/>
              <w:rPr>
                <w:rFonts w:ascii="Times New Roman" w:eastAsiaTheme="majorEastAsia" w:hAnsi="Times New Roman" w:cs="Times New Roman"/>
                <w:b/>
                <w:i/>
                <w:kern w:val="24"/>
                <w:sz w:val="28"/>
                <w:szCs w:val="28"/>
                <w:lang w:val="uk-UA"/>
              </w:rPr>
            </w:pPr>
            <w:r w:rsidRPr="00567A48">
              <w:rPr>
                <w:rFonts w:ascii="Times New Roman" w:eastAsiaTheme="majorEastAsia" w:hAnsi="Times New Roman" w:cs="Times New Roman"/>
                <w:kern w:val="24"/>
                <w:sz w:val="28"/>
                <w:szCs w:val="28"/>
                <w:lang w:val="uk-UA"/>
              </w:rPr>
              <w:t xml:space="preserve">4. </w:t>
            </w:r>
            <w:r w:rsidRPr="00567A48">
              <w:rPr>
                <w:rFonts w:ascii="Times New Roman" w:eastAsiaTheme="majorEastAsia" w:hAnsi="Times New Roman" w:cs="Times New Roman"/>
                <w:b/>
                <w:i/>
                <w:kern w:val="24"/>
                <w:sz w:val="28"/>
                <w:szCs w:val="28"/>
                <w:lang w:val="uk-UA"/>
              </w:rPr>
              <w:t>посилення інституційної спроможності відокремлених підрозділів організації</w:t>
            </w:r>
          </w:p>
          <w:p w:rsidR="00D53BCF" w:rsidRPr="00567A48" w:rsidRDefault="00D53BCF" w:rsidP="00D53BCF">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4.1.</w:t>
            </w:r>
            <w:r w:rsidRPr="00567A48">
              <w:rPr>
                <w:rFonts w:ascii="Times New Roman" w:eastAsiaTheme="majorEastAsia" w:hAnsi="Times New Roman" w:cs="Times New Roman"/>
                <w:kern w:val="24"/>
                <w:sz w:val="28"/>
                <w:szCs w:val="28"/>
                <w:lang w:val="uk-UA"/>
              </w:rPr>
              <w:tab/>
              <w:t>Реєстрація відокремлених підрозділів організації;</w:t>
            </w:r>
          </w:p>
          <w:p w:rsidR="00D53BCF" w:rsidRPr="00567A48" w:rsidRDefault="00D53BCF" w:rsidP="00D53BCF">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4.2.</w:t>
            </w:r>
            <w:r w:rsidRPr="00567A48">
              <w:rPr>
                <w:rFonts w:ascii="Times New Roman" w:eastAsiaTheme="majorEastAsia" w:hAnsi="Times New Roman" w:cs="Times New Roman"/>
                <w:kern w:val="24"/>
                <w:sz w:val="28"/>
                <w:szCs w:val="28"/>
                <w:lang w:val="uk-UA"/>
              </w:rPr>
              <w:tab/>
              <w:t>Забезпечення організаційного розвитку регіональних відокремлених підрозділів;</w:t>
            </w:r>
          </w:p>
          <w:p w:rsidR="00507DC4" w:rsidRPr="00567A48" w:rsidRDefault="00507DC4" w:rsidP="00507DC4">
            <w:pPr>
              <w:jc w:val="both"/>
              <w:rPr>
                <w:rFonts w:ascii="Times New Roman" w:eastAsiaTheme="majorEastAsia" w:hAnsi="Times New Roman" w:cs="Times New Roman"/>
                <w:kern w:val="24"/>
                <w:sz w:val="28"/>
                <w:szCs w:val="28"/>
                <w:highlight w:val="yellow"/>
                <w:lang w:val="uk-UA"/>
              </w:rPr>
            </w:pPr>
          </w:p>
        </w:tc>
      </w:tr>
      <w:tr w:rsidR="00D53BCF" w:rsidRPr="00567A48" w:rsidTr="003A5E85">
        <w:tc>
          <w:tcPr>
            <w:tcW w:w="9571" w:type="dxa"/>
            <w:gridSpan w:val="2"/>
          </w:tcPr>
          <w:p w:rsidR="00D53BCF" w:rsidRPr="00567A48" w:rsidRDefault="00D53BCF" w:rsidP="00507DC4">
            <w:pPr>
              <w:pStyle w:val="a3"/>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lastRenderedPageBreak/>
              <w:t>Цільова група – монітори НПМ.</w:t>
            </w:r>
          </w:p>
          <w:p w:rsidR="00D53BCF" w:rsidRPr="00567A48" w:rsidRDefault="00D53BCF" w:rsidP="00D53BCF">
            <w:pPr>
              <w:pStyle w:val="a5"/>
              <w:rPr>
                <w:rFonts w:ascii="Times New Roman" w:hAnsi="Times New Roman" w:cs="Times New Roman"/>
                <w:i/>
                <w:sz w:val="28"/>
                <w:szCs w:val="28"/>
                <w:lang w:val="uk-UA"/>
              </w:rPr>
            </w:pPr>
            <w:r w:rsidRPr="00567A48">
              <w:rPr>
                <w:rFonts w:ascii="Times New Roman" w:hAnsi="Times New Roman" w:cs="Times New Roman"/>
                <w:i/>
                <w:sz w:val="28"/>
                <w:szCs w:val="28"/>
                <w:lang w:val="uk-UA"/>
              </w:rPr>
              <w:t xml:space="preserve">Забезпечення проведення </w:t>
            </w:r>
            <w:r w:rsidR="00013402" w:rsidRPr="00567A48">
              <w:rPr>
                <w:rFonts w:ascii="Times New Roman" w:hAnsi="Times New Roman" w:cs="Times New Roman"/>
                <w:i/>
                <w:sz w:val="28"/>
                <w:szCs w:val="28"/>
                <w:lang w:val="uk-UA"/>
              </w:rPr>
              <w:t xml:space="preserve">регулярних </w:t>
            </w:r>
            <w:r w:rsidRPr="00567A48">
              <w:rPr>
                <w:rFonts w:ascii="Times New Roman" w:hAnsi="Times New Roman" w:cs="Times New Roman"/>
                <w:i/>
                <w:sz w:val="28"/>
                <w:szCs w:val="28"/>
                <w:lang w:val="uk-UA"/>
              </w:rPr>
              <w:t>мобільних та оперативних візитів НПМ в усіх областях України активними</w:t>
            </w:r>
            <w:r w:rsidR="00013402" w:rsidRPr="00567A48">
              <w:rPr>
                <w:rFonts w:ascii="Times New Roman" w:hAnsi="Times New Roman" w:cs="Times New Roman"/>
                <w:i/>
                <w:sz w:val="28"/>
                <w:szCs w:val="28"/>
                <w:lang w:val="uk-UA"/>
              </w:rPr>
              <w:t xml:space="preserve"> </w:t>
            </w:r>
            <w:r w:rsidRPr="00567A48">
              <w:rPr>
                <w:rFonts w:ascii="Times New Roman" w:hAnsi="Times New Roman" w:cs="Times New Roman"/>
                <w:i/>
                <w:sz w:val="28"/>
                <w:szCs w:val="28"/>
                <w:lang w:val="uk-UA"/>
              </w:rPr>
              <w:t>моніторами НПМ, які мають навики та навички професійного здійснення моніторингу, написання звітів та підготовки проектів рекомендацій та створення групи моніторів-експертів для подальшого.</w:t>
            </w:r>
          </w:p>
          <w:p w:rsidR="00D53BCF" w:rsidRPr="00567A48" w:rsidRDefault="00013402" w:rsidP="00D53BCF">
            <w:pPr>
              <w:jc w:val="both"/>
              <w:rPr>
                <w:rFonts w:ascii="Times New Roman" w:eastAsiaTheme="majorEastAsia" w:hAnsi="Times New Roman" w:cs="Times New Roman"/>
                <w:b/>
                <w:i/>
                <w:kern w:val="24"/>
                <w:sz w:val="28"/>
                <w:szCs w:val="28"/>
                <w:lang w:val="uk-UA"/>
              </w:rPr>
            </w:pPr>
            <w:r w:rsidRPr="00567A48">
              <w:rPr>
                <w:rFonts w:ascii="Times New Roman" w:eastAsiaTheme="majorEastAsia" w:hAnsi="Times New Roman" w:cs="Times New Roman"/>
                <w:b/>
                <w:i/>
                <w:kern w:val="24"/>
                <w:sz w:val="28"/>
                <w:szCs w:val="28"/>
                <w:lang w:val="uk-UA"/>
              </w:rPr>
              <w:t>Основні активності у</w:t>
            </w:r>
            <w:r w:rsidR="00D53BCF" w:rsidRPr="00567A48">
              <w:rPr>
                <w:rFonts w:ascii="Times New Roman" w:eastAsiaTheme="majorEastAsia" w:hAnsi="Times New Roman" w:cs="Times New Roman"/>
                <w:b/>
                <w:i/>
                <w:kern w:val="24"/>
                <w:sz w:val="28"/>
                <w:szCs w:val="28"/>
                <w:lang w:val="uk-UA"/>
              </w:rPr>
              <w:t xml:space="preserve"> даних векторах діяльності:</w:t>
            </w:r>
          </w:p>
          <w:p w:rsidR="00D53BCF" w:rsidRPr="00567A48" w:rsidRDefault="00D53BCF" w:rsidP="00D53BCF">
            <w:pPr>
              <w:pStyle w:val="a5"/>
              <w:rPr>
                <w:rFonts w:ascii="Times New Roman" w:hAnsi="Times New Roman" w:cs="Times New Roman"/>
                <w:sz w:val="28"/>
                <w:szCs w:val="28"/>
                <w:lang w:val="uk-UA"/>
              </w:rPr>
            </w:pPr>
            <w:r w:rsidRPr="00567A48">
              <w:rPr>
                <w:rFonts w:ascii="Times New Roman" w:hAnsi="Times New Roman" w:cs="Times New Roman"/>
                <w:sz w:val="28"/>
                <w:szCs w:val="28"/>
                <w:lang w:val="uk-UA"/>
              </w:rPr>
              <w:t>1.Проведення Базових тренінгів для нових моніторів НПМ.</w:t>
            </w:r>
          </w:p>
          <w:p w:rsidR="00D53BCF" w:rsidRPr="00567A48" w:rsidRDefault="00D53BCF" w:rsidP="00D53BCF">
            <w:pPr>
              <w:pStyle w:val="a5"/>
              <w:rPr>
                <w:rFonts w:ascii="Times New Roman" w:hAnsi="Times New Roman" w:cs="Times New Roman"/>
                <w:sz w:val="28"/>
                <w:szCs w:val="28"/>
                <w:lang w:val="uk-UA"/>
              </w:rPr>
            </w:pPr>
            <w:r w:rsidRPr="00567A48">
              <w:rPr>
                <w:rFonts w:ascii="Times New Roman" w:hAnsi="Times New Roman" w:cs="Times New Roman"/>
                <w:sz w:val="28"/>
                <w:szCs w:val="28"/>
                <w:lang w:val="uk-UA"/>
              </w:rPr>
              <w:t>2.Проведення спеціалізованих трені</w:t>
            </w:r>
            <w:r w:rsidR="00567A48" w:rsidRPr="00567A48">
              <w:rPr>
                <w:rFonts w:ascii="Times New Roman" w:hAnsi="Times New Roman" w:cs="Times New Roman"/>
                <w:sz w:val="28"/>
                <w:szCs w:val="28"/>
                <w:lang w:val="uk-UA"/>
              </w:rPr>
              <w:t>н</w:t>
            </w:r>
            <w:r w:rsidRPr="00567A48">
              <w:rPr>
                <w:rFonts w:ascii="Times New Roman" w:hAnsi="Times New Roman" w:cs="Times New Roman"/>
                <w:sz w:val="28"/>
                <w:szCs w:val="28"/>
                <w:lang w:val="uk-UA"/>
              </w:rPr>
              <w:t>гів для діючих моторів.</w:t>
            </w:r>
          </w:p>
          <w:p w:rsidR="00D53BCF" w:rsidRPr="00567A48" w:rsidRDefault="00D53BCF" w:rsidP="00D53BCF">
            <w:pPr>
              <w:pStyle w:val="a5"/>
              <w:rPr>
                <w:rFonts w:ascii="Times New Roman" w:hAnsi="Times New Roman" w:cs="Times New Roman"/>
                <w:sz w:val="28"/>
                <w:szCs w:val="28"/>
                <w:lang w:val="uk-UA"/>
              </w:rPr>
            </w:pPr>
            <w:r w:rsidRPr="00567A48">
              <w:rPr>
                <w:rFonts w:ascii="Times New Roman" w:hAnsi="Times New Roman" w:cs="Times New Roman"/>
                <w:sz w:val="28"/>
                <w:szCs w:val="28"/>
                <w:lang w:val="uk-UA"/>
              </w:rPr>
              <w:t xml:space="preserve">3.Аналіз </w:t>
            </w:r>
            <w:r w:rsidR="00013402" w:rsidRPr="00567A48">
              <w:rPr>
                <w:rFonts w:ascii="Times New Roman" w:hAnsi="Times New Roman" w:cs="Times New Roman"/>
                <w:sz w:val="28"/>
                <w:szCs w:val="28"/>
                <w:lang w:val="uk-UA"/>
              </w:rPr>
              <w:t xml:space="preserve">спеціалізації </w:t>
            </w:r>
            <w:r w:rsidRPr="00567A48">
              <w:rPr>
                <w:rFonts w:ascii="Times New Roman" w:hAnsi="Times New Roman" w:cs="Times New Roman"/>
                <w:sz w:val="28"/>
                <w:szCs w:val="28"/>
                <w:lang w:val="uk-UA"/>
              </w:rPr>
              <w:t xml:space="preserve">діючих моніторів та виокремлення з них моніторів-спеціалістів за напрямами моніторингу (НП, </w:t>
            </w:r>
            <w:proofErr w:type="spellStart"/>
            <w:r w:rsidRPr="00567A48">
              <w:rPr>
                <w:rFonts w:ascii="Times New Roman" w:hAnsi="Times New Roman" w:cs="Times New Roman"/>
                <w:sz w:val="28"/>
                <w:szCs w:val="28"/>
                <w:lang w:val="uk-UA"/>
              </w:rPr>
              <w:t>ДПтС</w:t>
            </w:r>
            <w:proofErr w:type="spellEnd"/>
            <w:r w:rsidRPr="00567A48">
              <w:rPr>
                <w:rFonts w:ascii="Times New Roman" w:hAnsi="Times New Roman" w:cs="Times New Roman"/>
                <w:sz w:val="28"/>
                <w:szCs w:val="28"/>
                <w:lang w:val="uk-UA"/>
              </w:rPr>
              <w:t xml:space="preserve">, МОЗ, МОН, </w:t>
            </w:r>
            <w:proofErr w:type="spellStart"/>
            <w:r w:rsidRPr="00567A48">
              <w:rPr>
                <w:rFonts w:ascii="Times New Roman" w:hAnsi="Times New Roman" w:cs="Times New Roman"/>
                <w:sz w:val="28"/>
                <w:szCs w:val="28"/>
                <w:lang w:val="uk-UA"/>
              </w:rPr>
              <w:t>Мінсоц</w:t>
            </w:r>
            <w:proofErr w:type="spellEnd"/>
            <w:r w:rsidRPr="00567A48">
              <w:rPr>
                <w:rFonts w:ascii="Times New Roman" w:hAnsi="Times New Roman" w:cs="Times New Roman"/>
                <w:sz w:val="28"/>
                <w:szCs w:val="28"/>
                <w:lang w:val="uk-UA"/>
              </w:rPr>
              <w:t xml:space="preserve"> тощо) та проведення</w:t>
            </w:r>
            <w:r w:rsidR="00013402" w:rsidRPr="00567A48">
              <w:rPr>
                <w:rFonts w:ascii="Times New Roman" w:hAnsi="Times New Roman" w:cs="Times New Roman"/>
                <w:sz w:val="28"/>
                <w:szCs w:val="28"/>
                <w:lang w:val="uk-UA"/>
              </w:rPr>
              <w:t xml:space="preserve"> для даної групи посилених спеціалізованого навчання</w:t>
            </w:r>
            <w:r w:rsidRPr="00567A48">
              <w:rPr>
                <w:rFonts w:ascii="Times New Roman" w:hAnsi="Times New Roman" w:cs="Times New Roman"/>
                <w:sz w:val="28"/>
                <w:szCs w:val="28"/>
                <w:lang w:val="uk-UA"/>
              </w:rPr>
              <w:t>.</w:t>
            </w:r>
          </w:p>
          <w:p w:rsidR="00D53BCF" w:rsidRPr="00567A48" w:rsidRDefault="00D53BCF" w:rsidP="00567A48">
            <w:pPr>
              <w:pStyle w:val="a5"/>
              <w:rPr>
                <w:rFonts w:ascii="Times New Roman" w:eastAsiaTheme="majorEastAsia" w:hAnsi="Times New Roman" w:cs="Times New Roman"/>
                <w:kern w:val="24"/>
                <w:sz w:val="28"/>
                <w:szCs w:val="28"/>
                <w:highlight w:val="yellow"/>
                <w:lang w:val="uk-UA"/>
              </w:rPr>
            </w:pPr>
            <w:r w:rsidRPr="00567A48">
              <w:rPr>
                <w:rFonts w:ascii="Times New Roman" w:hAnsi="Times New Roman" w:cs="Times New Roman"/>
                <w:sz w:val="28"/>
                <w:szCs w:val="28"/>
                <w:lang w:val="uk-UA"/>
              </w:rPr>
              <w:t>4.Проведення НПМ візитів за участі моніторів-</w:t>
            </w:r>
            <w:proofErr w:type="spellStart"/>
            <w:r w:rsidR="00013402" w:rsidRPr="00567A48">
              <w:rPr>
                <w:rFonts w:ascii="Times New Roman" w:hAnsi="Times New Roman" w:cs="Times New Roman"/>
                <w:sz w:val="28"/>
                <w:szCs w:val="28"/>
                <w:lang w:val="uk-UA"/>
              </w:rPr>
              <w:t>ментороів</w:t>
            </w:r>
            <w:proofErr w:type="spellEnd"/>
            <w:r w:rsidR="00013402" w:rsidRPr="00567A48">
              <w:rPr>
                <w:rFonts w:ascii="Times New Roman" w:hAnsi="Times New Roman" w:cs="Times New Roman"/>
                <w:sz w:val="28"/>
                <w:szCs w:val="28"/>
                <w:lang w:val="uk-UA"/>
              </w:rPr>
              <w:t xml:space="preserve"> для підвищення професійного рівня нових моніторів та для </w:t>
            </w:r>
            <w:r w:rsidRPr="00567A48">
              <w:rPr>
                <w:rFonts w:ascii="Times New Roman" w:hAnsi="Times New Roman" w:cs="Times New Roman"/>
                <w:sz w:val="28"/>
                <w:szCs w:val="28"/>
                <w:lang w:val="uk-UA"/>
              </w:rPr>
              <w:t>подальшого залучення їх для підсилення діяльності НПМ та замовлення гра</w:t>
            </w:r>
            <w:r w:rsidR="00013402" w:rsidRPr="00567A48">
              <w:rPr>
                <w:rFonts w:ascii="Times New Roman" w:hAnsi="Times New Roman" w:cs="Times New Roman"/>
                <w:sz w:val="28"/>
                <w:szCs w:val="28"/>
                <w:lang w:val="uk-UA"/>
              </w:rPr>
              <w:t>нтової підтримки таких візитів.</w:t>
            </w:r>
          </w:p>
        </w:tc>
      </w:tr>
      <w:tr w:rsidR="00446374" w:rsidRPr="00567A48" w:rsidTr="003A5E85">
        <w:tc>
          <w:tcPr>
            <w:tcW w:w="9571" w:type="dxa"/>
            <w:gridSpan w:val="2"/>
          </w:tcPr>
          <w:p w:rsidR="00446374" w:rsidRPr="00567A48" w:rsidRDefault="00446374" w:rsidP="00507DC4">
            <w:pPr>
              <w:pStyle w:val="a3"/>
              <w:jc w:val="both"/>
              <w:rPr>
                <w:rFonts w:ascii="Times New Roman" w:eastAsiaTheme="majorEastAsia" w:hAnsi="Times New Roman" w:cs="Times New Roman"/>
                <w:b/>
                <w:kern w:val="24"/>
                <w:sz w:val="28"/>
                <w:szCs w:val="28"/>
                <w:lang w:val="uk-UA"/>
              </w:rPr>
            </w:pPr>
            <w:proofErr w:type="spellStart"/>
            <w:r w:rsidRPr="00567A48">
              <w:rPr>
                <w:rFonts w:ascii="Times New Roman" w:eastAsiaTheme="majorEastAsia" w:hAnsi="Times New Roman" w:cs="Times New Roman"/>
                <w:b/>
                <w:kern w:val="24"/>
                <w:sz w:val="28"/>
                <w:szCs w:val="28"/>
                <w:lang w:val="uk-UA"/>
              </w:rPr>
              <w:t>Цілова</w:t>
            </w:r>
            <w:proofErr w:type="spellEnd"/>
            <w:r w:rsidRPr="00567A48">
              <w:rPr>
                <w:rFonts w:ascii="Times New Roman" w:eastAsiaTheme="majorEastAsia" w:hAnsi="Times New Roman" w:cs="Times New Roman"/>
                <w:b/>
                <w:kern w:val="24"/>
                <w:sz w:val="28"/>
                <w:szCs w:val="28"/>
                <w:lang w:val="uk-UA"/>
              </w:rPr>
              <w:t xml:space="preserve"> група – персонал місць несвободи</w:t>
            </w:r>
          </w:p>
          <w:p w:rsidR="00C20BD8" w:rsidRPr="00567A48" w:rsidRDefault="005B2DE4" w:rsidP="005B2DE4">
            <w:pPr>
              <w:jc w:val="both"/>
              <w:rPr>
                <w:rFonts w:ascii="Times New Roman" w:hAnsi="Times New Roman" w:cs="Times New Roman"/>
                <w:i/>
                <w:sz w:val="28"/>
                <w:szCs w:val="28"/>
                <w:lang w:val="uk-UA"/>
              </w:rPr>
            </w:pPr>
            <w:r w:rsidRPr="00567A48">
              <w:rPr>
                <w:rFonts w:ascii="Times New Roman" w:hAnsi="Times New Roman" w:cs="Times New Roman"/>
                <w:i/>
                <w:sz w:val="28"/>
                <w:szCs w:val="28"/>
                <w:lang w:val="uk-UA"/>
              </w:rPr>
              <w:t>Персонал місць несвободи має високій рівень кваліфікації, володіє достатніми знанням</w:t>
            </w:r>
            <w:r w:rsidR="00C20BD8" w:rsidRPr="00567A48">
              <w:rPr>
                <w:rFonts w:ascii="Times New Roman" w:hAnsi="Times New Roman" w:cs="Times New Roman"/>
                <w:i/>
                <w:sz w:val="28"/>
                <w:szCs w:val="28"/>
                <w:lang w:val="uk-UA"/>
              </w:rPr>
              <w:t>и у власній професійній сфері, ї</w:t>
            </w:r>
            <w:r w:rsidRPr="00567A48">
              <w:rPr>
                <w:rFonts w:ascii="Times New Roman" w:hAnsi="Times New Roman" w:cs="Times New Roman"/>
                <w:i/>
                <w:sz w:val="28"/>
                <w:szCs w:val="28"/>
                <w:lang w:val="uk-UA"/>
              </w:rPr>
              <w:t>м забезпечено повний соціальний пакет, гарантований державою, відповідні міжнародним та національним стандартам умови праці та застосовують у власній діяльності передові міжнародні практики</w:t>
            </w:r>
            <w:r w:rsidR="00C20BD8" w:rsidRPr="00567A48">
              <w:rPr>
                <w:rFonts w:ascii="Times New Roman" w:hAnsi="Times New Roman" w:cs="Times New Roman"/>
                <w:i/>
                <w:sz w:val="28"/>
                <w:szCs w:val="28"/>
                <w:lang w:val="uk-UA"/>
              </w:rPr>
              <w:t>; обізнані про права осіб, які перебувають в установі і дотримуються їх.</w:t>
            </w:r>
          </w:p>
          <w:p w:rsidR="003B67EC" w:rsidRPr="00567A48" w:rsidRDefault="003B67EC" w:rsidP="003B67EC">
            <w:pPr>
              <w:jc w:val="both"/>
              <w:rPr>
                <w:rFonts w:ascii="Times New Roman" w:eastAsiaTheme="majorEastAsia" w:hAnsi="Times New Roman" w:cs="Times New Roman"/>
                <w:b/>
                <w:i/>
                <w:kern w:val="24"/>
                <w:sz w:val="28"/>
                <w:szCs w:val="28"/>
                <w:lang w:val="uk-UA"/>
              </w:rPr>
            </w:pPr>
            <w:r w:rsidRPr="00567A48">
              <w:rPr>
                <w:rFonts w:ascii="Times New Roman" w:eastAsiaTheme="majorEastAsia" w:hAnsi="Times New Roman" w:cs="Times New Roman"/>
                <w:b/>
                <w:i/>
                <w:kern w:val="24"/>
                <w:sz w:val="28"/>
                <w:szCs w:val="28"/>
                <w:lang w:val="uk-UA"/>
              </w:rPr>
              <w:t>Основні активності в даних векторах діяльності:</w:t>
            </w:r>
          </w:p>
          <w:p w:rsidR="00567A48" w:rsidRPr="00567A48" w:rsidRDefault="007D4F70" w:rsidP="007D4F70">
            <w:pPr>
              <w:pStyle w:val="a3"/>
              <w:ind w:left="0"/>
              <w:rPr>
                <w:rFonts w:ascii="Times New Roman" w:hAnsi="Times New Roman" w:cs="Times New Roman"/>
                <w:sz w:val="28"/>
                <w:szCs w:val="28"/>
                <w:lang w:val="uk-UA"/>
              </w:rPr>
            </w:pPr>
            <w:r w:rsidRPr="00567A48">
              <w:rPr>
                <w:rFonts w:ascii="Times New Roman" w:hAnsi="Times New Roman" w:cs="Times New Roman"/>
                <w:sz w:val="28"/>
                <w:szCs w:val="28"/>
                <w:lang w:val="uk-UA"/>
              </w:rPr>
              <w:t xml:space="preserve">1. </w:t>
            </w:r>
            <w:r w:rsidR="003B67EC" w:rsidRPr="00567A48">
              <w:rPr>
                <w:rFonts w:ascii="Times New Roman" w:hAnsi="Times New Roman" w:cs="Times New Roman"/>
                <w:sz w:val="28"/>
                <w:szCs w:val="28"/>
                <w:lang w:val="uk-UA"/>
              </w:rPr>
              <w:t>Збір та аналіз інформації про умови</w:t>
            </w:r>
            <w:r w:rsidR="00567A48" w:rsidRPr="00567A48">
              <w:rPr>
                <w:rFonts w:ascii="Times New Roman" w:hAnsi="Times New Roman" w:cs="Times New Roman"/>
                <w:sz w:val="28"/>
                <w:szCs w:val="28"/>
                <w:lang w:val="uk-UA"/>
              </w:rPr>
              <w:t xml:space="preserve"> праці, кваліфікації персоналу.</w:t>
            </w:r>
          </w:p>
          <w:p w:rsidR="003B67EC" w:rsidRPr="00567A48" w:rsidRDefault="007D4F70" w:rsidP="007D4F70">
            <w:pPr>
              <w:pStyle w:val="a3"/>
              <w:ind w:left="0"/>
              <w:rPr>
                <w:rFonts w:ascii="Times New Roman" w:hAnsi="Times New Roman" w:cs="Times New Roman"/>
                <w:sz w:val="28"/>
                <w:szCs w:val="28"/>
                <w:lang w:val="uk-UA"/>
              </w:rPr>
            </w:pPr>
            <w:r w:rsidRPr="00567A48">
              <w:rPr>
                <w:rFonts w:ascii="Times New Roman" w:hAnsi="Times New Roman" w:cs="Times New Roman"/>
                <w:sz w:val="28"/>
                <w:szCs w:val="28"/>
                <w:lang w:val="uk-UA"/>
              </w:rPr>
              <w:t xml:space="preserve">2. </w:t>
            </w:r>
            <w:r w:rsidR="003B67EC" w:rsidRPr="00567A48">
              <w:rPr>
                <w:rFonts w:ascii="Times New Roman" w:hAnsi="Times New Roman" w:cs="Times New Roman"/>
                <w:sz w:val="28"/>
                <w:szCs w:val="28"/>
                <w:lang w:val="uk-UA"/>
              </w:rPr>
              <w:t xml:space="preserve">Аналіз законодавства та нормативно-правових актів на відповідність </w:t>
            </w:r>
            <w:r w:rsidRPr="00567A48">
              <w:rPr>
                <w:rFonts w:ascii="Times New Roman" w:hAnsi="Times New Roman" w:cs="Times New Roman"/>
                <w:sz w:val="28"/>
                <w:szCs w:val="28"/>
                <w:lang w:val="uk-UA"/>
              </w:rPr>
              <w:t xml:space="preserve">міжнародним </w:t>
            </w:r>
            <w:r w:rsidR="003B67EC" w:rsidRPr="00567A48">
              <w:rPr>
                <w:rFonts w:ascii="Times New Roman" w:hAnsi="Times New Roman" w:cs="Times New Roman"/>
                <w:sz w:val="28"/>
                <w:szCs w:val="28"/>
                <w:lang w:val="uk-UA"/>
              </w:rPr>
              <w:t>стандартам, виявлення проблем: підготовка звіту та р</w:t>
            </w:r>
            <w:r w:rsidRPr="00567A48">
              <w:rPr>
                <w:rFonts w:ascii="Times New Roman" w:hAnsi="Times New Roman" w:cs="Times New Roman"/>
                <w:sz w:val="28"/>
                <w:szCs w:val="28"/>
                <w:lang w:val="uk-UA"/>
              </w:rPr>
              <w:t>екомендації по зміні ситуації. і</w:t>
            </w:r>
            <w:r w:rsidR="003B67EC" w:rsidRPr="00567A48">
              <w:rPr>
                <w:rFonts w:ascii="Times New Roman" w:hAnsi="Times New Roman" w:cs="Times New Roman"/>
                <w:sz w:val="28"/>
                <w:szCs w:val="28"/>
                <w:lang w:val="uk-UA"/>
              </w:rPr>
              <w:t xml:space="preserve"> поширення звіту. </w:t>
            </w:r>
          </w:p>
          <w:p w:rsidR="003B67EC" w:rsidRPr="00567A48" w:rsidRDefault="003B67EC" w:rsidP="003B67EC">
            <w:pPr>
              <w:pStyle w:val="a3"/>
              <w:ind w:left="0"/>
              <w:rPr>
                <w:rFonts w:ascii="Times New Roman" w:hAnsi="Times New Roman" w:cs="Times New Roman"/>
                <w:sz w:val="28"/>
                <w:szCs w:val="28"/>
                <w:lang w:val="uk-UA"/>
              </w:rPr>
            </w:pPr>
            <w:r w:rsidRPr="00567A48">
              <w:rPr>
                <w:rFonts w:ascii="Times New Roman" w:hAnsi="Times New Roman" w:cs="Times New Roman"/>
                <w:sz w:val="28"/>
                <w:szCs w:val="28"/>
                <w:lang w:val="uk-UA"/>
              </w:rPr>
              <w:t>3.Проведення інформаційної кампанії та робота з партнерськими організаціями.</w:t>
            </w:r>
          </w:p>
          <w:p w:rsidR="005B2DE4" w:rsidRPr="00567A48" w:rsidRDefault="003B67EC" w:rsidP="005B2DE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 xml:space="preserve">4. Постійний моніторинг ситуації </w:t>
            </w:r>
            <w:r w:rsidR="007D4F70" w:rsidRPr="00567A48">
              <w:rPr>
                <w:rFonts w:ascii="Times New Roman" w:hAnsi="Times New Roman" w:cs="Times New Roman"/>
                <w:sz w:val="28"/>
                <w:szCs w:val="28"/>
                <w:lang w:val="uk-UA"/>
              </w:rPr>
              <w:t>у</w:t>
            </w:r>
            <w:r w:rsidRPr="00567A48">
              <w:rPr>
                <w:rFonts w:ascii="Times New Roman" w:hAnsi="Times New Roman" w:cs="Times New Roman"/>
                <w:sz w:val="28"/>
                <w:szCs w:val="28"/>
                <w:lang w:val="uk-UA"/>
              </w:rPr>
              <w:t xml:space="preserve"> місцях несвободи.</w:t>
            </w:r>
          </w:p>
          <w:p w:rsidR="007D4F70" w:rsidRPr="00567A48" w:rsidRDefault="007D4F70" w:rsidP="005B2DE4">
            <w:pPr>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5. Формування аналітичного продукту з дотримання прав людини персоналом місць несвободи</w:t>
            </w:r>
            <w:r w:rsidR="00A13183" w:rsidRPr="00567A48">
              <w:rPr>
                <w:rFonts w:ascii="Times New Roman" w:hAnsi="Times New Roman" w:cs="Times New Roman"/>
                <w:sz w:val="28"/>
                <w:szCs w:val="28"/>
                <w:lang w:val="uk-UA"/>
              </w:rPr>
              <w:t>.</w:t>
            </w:r>
          </w:p>
          <w:p w:rsidR="00446374" w:rsidRPr="00567A48" w:rsidRDefault="00446374" w:rsidP="00507DC4">
            <w:pPr>
              <w:pStyle w:val="a3"/>
              <w:jc w:val="both"/>
              <w:rPr>
                <w:rFonts w:ascii="Times New Roman" w:eastAsiaTheme="majorEastAsia" w:hAnsi="Times New Roman" w:cs="Times New Roman"/>
                <w:kern w:val="24"/>
                <w:sz w:val="28"/>
                <w:szCs w:val="28"/>
                <w:lang w:val="uk-UA"/>
              </w:rPr>
            </w:pPr>
          </w:p>
        </w:tc>
      </w:tr>
      <w:tr w:rsidR="00446374" w:rsidRPr="00567A48" w:rsidTr="003A5E85">
        <w:tc>
          <w:tcPr>
            <w:tcW w:w="9571" w:type="dxa"/>
            <w:gridSpan w:val="2"/>
          </w:tcPr>
          <w:p w:rsidR="00446374" w:rsidRPr="00567A48" w:rsidRDefault="00446374" w:rsidP="00507DC4">
            <w:pPr>
              <w:pStyle w:val="a3"/>
              <w:jc w:val="both"/>
              <w:rPr>
                <w:rFonts w:ascii="Times New Roman" w:eastAsiaTheme="majorEastAsia" w:hAnsi="Times New Roman" w:cs="Times New Roman"/>
                <w:b/>
                <w:kern w:val="24"/>
                <w:sz w:val="28"/>
                <w:szCs w:val="28"/>
                <w:lang w:val="uk-UA"/>
              </w:rPr>
            </w:pPr>
            <w:proofErr w:type="spellStart"/>
            <w:r w:rsidRPr="00567A48">
              <w:rPr>
                <w:rFonts w:ascii="Times New Roman" w:eastAsiaTheme="majorEastAsia" w:hAnsi="Times New Roman" w:cs="Times New Roman"/>
                <w:b/>
                <w:kern w:val="24"/>
                <w:sz w:val="28"/>
                <w:szCs w:val="28"/>
                <w:lang w:val="uk-UA"/>
              </w:rPr>
              <w:t>Цілова</w:t>
            </w:r>
            <w:proofErr w:type="spellEnd"/>
            <w:r w:rsidRPr="00567A48">
              <w:rPr>
                <w:rFonts w:ascii="Times New Roman" w:eastAsiaTheme="majorEastAsia" w:hAnsi="Times New Roman" w:cs="Times New Roman"/>
                <w:b/>
                <w:kern w:val="24"/>
                <w:sz w:val="28"/>
                <w:szCs w:val="28"/>
                <w:lang w:val="uk-UA"/>
              </w:rPr>
              <w:t xml:space="preserve"> група – особи, які перебувають в місцях несвободи</w:t>
            </w:r>
          </w:p>
          <w:p w:rsidR="005C3A54" w:rsidRPr="00567A48" w:rsidRDefault="00446374" w:rsidP="00567A48">
            <w:pPr>
              <w:tabs>
                <w:tab w:val="left" w:pos="0"/>
              </w:tabs>
              <w:jc w:val="both"/>
              <w:rPr>
                <w:rFonts w:ascii="Times New Roman" w:hAnsi="Times New Roman" w:cs="Times New Roman"/>
                <w:i/>
                <w:sz w:val="28"/>
                <w:szCs w:val="28"/>
                <w:lang w:val="uk-UA"/>
              </w:rPr>
            </w:pPr>
            <w:r w:rsidRPr="00567A48">
              <w:rPr>
                <w:rFonts w:ascii="Times New Roman" w:hAnsi="Times New Roman" w:cs="Times New Roman"/>
                <w:i/>
                <w:sz w:val="28"/>
                <w:szCs w:val="28"/>
                <w:lang w:val="uk-UA"/>
              </w:rPr>
              <w:t>Покращення умов перебування (побутові, медичне забезпечення, соціально-психо</w:t>
            </w:r>
            <w:r w:rsidR="00567A48" w:rsidRPr="00567A48">
              <w:rPr>
                <w:rFonts w:ascii="Times New Roman" w:hAnsi="Times New Roman" w:cs="Times New Roman"/>
                <w:i/>
                <w:sz w:val="28"/>
                <w:szCs w:val="28"/>
                <w:lang w:val="uk-UA"/>
              </w:rPr>
              <w:t xml:space="preserve">логічна підтримка та супровід). </w:t>
            </w:r>
            <w:r w:rsidR="00CB220D" w:rsidRPr="00567A48">
              <w:rPr>
                <w:rFonts w:ascii="Times New Roman" w:hAnsi="Times New Roman" w:cs="Times New Roman"/>
                <w:i/>
                <w:sz w:val="28"/>
                <w:szCs w:val="28"/>
                <w:lang w:val="uk-UA"/>
              </w:rPr>
              <w:t xml:space="preserve">Людей у місцях несвободи. </w:t>
            </w:r>
            <w:r w:rsidR="005C3A54" w:rsidRPr="00567A48">
              <w:rPr>
                <w:rFonts w:ascii="Times New Roman" w:hAnsi="Times New Roman" w:cs="Times New Roman"/>
                <w:i/>
                <w:sz w:val="28"/>
                <w:szCs w:val="28"/>
                <w:lang w:val="uk-UA"/>
              </w:rPr>
              <w:t>Систематизація тематичних</w:t>
            </w:r>
            <w:r w:rsidR="00A13183" w:rsidRPr="00567A48">
              <w:rPr>
                <w:rFonts w:ascii="Times New Roman" w:hAnsi="Times New Roman" w:cs="Times New Roman"/>
                <w:i/>
                <w:sz w:val="28"/>
                <w:szCs w:val="28"/>
                <w:lang w:val="uk-UA"/>
              </w:rPr>
              <w:t xml:space="preserve"> візитів; надання рекомендацій з метою системних змін; аналітична робота, просвітницька робота для людей, які </w:t>
            </w:r>
            <w:r w:rsidR="00CB220D" w:rsidRPr="00567A48">
              <w:rPr>
                <w:rFonts w:ascii="Times New Roman" w:hAnsi="Times New Roman" w:cs="Times New Roman"/>
                <w:i/>
                <w:sz w:val="28"/>
                <w:szCs w:val="28"/>
                <w:lang w:val="uk-UA"/>
              </w:rPr>
              <w:t xml:space="preserve">перебувають </w:t>
            </w:r>
            <w:r w:rsidR="00A13183" w:rsidRPr="00567A48">
              <w:rPr>
                <w:rFonts w:ascii="Times New Roman" w:hAnsi="Times New Roman" w:cs="Times New Roman"/>
                <w:i/>
                <w:sz w:val="28"/>
                <w:szCs w:val="28"/>
                <w:lang w:val="uk-UA"/>
              </w:rPr>
              <w:t>у місцях несвободи</w:t>
            </w:r>
            <w:r w:rsidR="00CB220D" w:rsidRPr="00567A48">
              <w:rPr>
                <w:rFonts w:ascii="Times New Roman" w:hAnsi="Times New Roman" w:cs="Times New Roman"/>
                <w:i/>
                <w:sz w:val="28"/>
                <w:szCs w:val="28"/>
                <w:lang w:val="uk-UA"/>
              </w:rPr>
              <w:t>. Зменшення випадків катувань.</w:t>
            </w:r>
          </w:p>
          <w:p w:rsidR="005C3A54" w:rsidRPr="00567A48" w:rsidRDefault="00446374" w:rsidP="00446374">
            <w:pPr>
              <w:jc w:val="both"/>
              <w:rPr>
                <w:rFonts w:ascii="Times New Roman" w:eastAsiaTheme="majorEastAsia" w:hAnsi="Times New Roman" w:cs="Times New Roman"/>
                <w:b/>
                <w:i/>
                <w:kern w:val="24"/>
                <w:sz w:val="28"/>
                <w:szCs w:val="28"/>
                <w:lang w:val="uk-UA"/>
              </w:rPr>
            </w:pPr>
            <w:r w:rsidRPr="00567A48">
              <w:rPr>
                <w:rFonts w:ascii="Times New Roman" w:eastAsiaTheme="majorEastAsia" w:hAnsi="Times New Roman" w:cs="Times New Roman"/>
                <w:b/>
                <w:i/>
                <w:kern w:val="24"/>
                <w:sz w:val="28"/>
                <w:szCs w:val="28"/>
                <w:lang w:val="uk-UA"/>
              </w:rPr>
              <w:t>Основні активності в даних векторах діяльності:</w:t>
            </w:r>
          </w:p>
          <w:p w:rsidR="005C3A54" w:rsidRPr="00567A48" w:rsidRDefault="00567A48" w:rsidP="005C3A54">
            <w:pPr>
              <w:tabs>
                <w:tab w:val="left" w:pos="317"/>
              </w:tabs>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1</w:t>
            </w:r>
            <w:r w:rsidR="005C3A54" w:rsidRPr="00567A48">
              <w:rPr>
                <w:rFonts w:ascii="Times New Roman" w:hAnsi="Times New Roman" w:cs="Times New Roman"/>
                <w:sz w:val="28"/>
                <w:szCs w:val="28"/>
                <w:lang w:val="uk-UA"/>
              </w:rPr>
              <w:t>. Систематичні візити до пріоритетних</w:t>
            </w:r>
            <w:r w:rsidR="00CB220D" w:rsidRPr="00567A48">
              <w:rPr>
                <w:rFonts w:ascii="Times New Roman" w:hAnsi="Times New Roman" w:cs="Times New Roman"/>
                <w:sz w:val="28"/>
                <w:szCs w:val="28"/>
                <w:lang w:val="uk-UA"/>
              </w:rPr>
              <w:t xml:space="preserve"> типів</w:t>
            </w:r>
            <w:r w:rsidR="005C3A54" w:rsidRPr="00567A48">
              <w:rPr>
                <w:rFonts w:ascii="Times New Roman" w:hAnsi="Times New Roman" w:cs="Times New Roman"/>
                <w:sz w:val="28"/>
                <w:szCs w:val="28"/>
                <w:lang w:val="uk-UA"/>
              </w:rPr>
              <w:t xml:space="preserve"> закладів.</w:t>
            </w:r>
          </w:p>
          <w:p w:rsidR="005C3A54" w:rsidRPr="00567A48" w:rsidRDefault="00567A48" w:rsidP="005C3A54">
            <w:pPr>
              <w:tabs>
                <w:tab w:val="left" w:pos="317"/>
              </w:tabs>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lastRenderedPageBreak/>
              <w:t>2</w:t>
            </w:r>
            <w:r w:rsidR="005C3A54" w:rsidRPr="00567A48">
              <w:rPr>
                <w:rFonts w:ascii="Times New Roman" w:hAnsi="Times New Roman" w:cs="Times New Roman"/>
                <w:sz w:val="28"/>
                <w:szCs w:val="28"/>
                <w:lang w:val="uk-UA"/>
              </w:rPr>
              <w:t>. Формування рекомендацій та пропозицій змін до законодавства з метою попередження жорстокого на неналежного поводження з людьми, які перебувають у місцях несвободи.</w:t>
            </w:r>
          </w:p>
          <w:p w:rsidR="00CB220D" w:rsidRPr="00567A48" w:rsidRDefault="00567A48" w:rsidP="005C3A54">
            <w:pPr>
              <w:tabs>
                <w:tab w:val="left" w:pos="317"/>
              </w:tabs>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3</w:t>
            </w:r>
            <w:r w:rsidR="00CB220D" w:rsidRPr="00567A48">
              <w:rPr>
                <w:rFonts w:ascii="Times New Roman" w:hAnsi="Times New Roman" w:cs="Times New Roman"/>
                <w:sz w:val="28"/>
                <w:szCs w:val="28"/>
                <w:lang w:val="uk-UA"/>
              </w:rPr>
              <w:t>. Створення індексу вимірювання неналежного поводження та катувань у місцях несвободи</w:t>
            </w:r>
          </w:p>
          <w:p w:rsidR="005C3A54" w:rsidRPr="00567A48" w:rsidRDefault="00567A48" w:rsidP="005C3A54">
            <w:pPr>
              <w:tabs>
                <w:tab w:val="left" w:pos="317"/>
              </w:tabs>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4</w:t>
            </w:r>
            <w:r w:rsidR="00CB220D" w:rsidRPr="00567A48">
              <w:rPr>
                <w:rFonts w:ascii="Times New Roman" w:hAnsi="Times New Roman" w:cs="Times New Roman"/>
                <w:sz w:val="28"/>
                <w:szCs w:val="28"/>
                <w:lang w:val="uk-UA"/>
              </w:rPr>
              <w:t>. Надання рекомендацій з дотримання прав людини у закладі, керівникам установ.</w:t>
            </w:r>
          </w:p>
          <w:p w:rsidR="00CB220D" w:rsidRPr="00567A48" w:rsidRDefault="00567A48" w:rsidP="005C3A54">
            <w:pPr>
              <w:tabs>
                <w:tab w:val="left" w:pos="317"/>
              </w:tabs>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5</w:t>
            </w:r>
            <w:r w:rsidR="00CB220D" w:rsidRPr="00567A48">
              <w:rPr>
                <w:rFonts w:ascii="Times New Roman" w:hAnsi="Times New Roman" w:cs="Times New Roman"/>
                <w:sz w:val="28"/>
                <w:szCs w:val="28"/>
                <w:lang w:val="uk-UA"/>
              </w:rPr>
              <w:t>. Інтерв’ювання (структуроване, неструктуроване) людей, які перебувають у місцях несвободи.</w:t>
            </w:r>
          </w:p>
          <w:p w:rsidR="00CB220D" w:rsidRPr="00567A48" w:rsidRDefault="00567A48" w:rsidP="00567A48">
            <w:pPr>
              <w:tabs>
                <w:tab w:val="left" w:pos="317"/>
              </w:tabs>
              <w:rPr>
                <w:rFonts w:ascii="Times New Roman" w:hAnsi="Times New Roman" w:cs="Times New Roman"/>
                <w:sz w:val="28"/>
                <w:szCs w:val="28"/>
                <w:lang w:val="uk-UA"/>
              </w:rPr>
            </w:pPr>
            <w:r w:rsidRPr="00567A48">
              <w:rPr>
                <w:rFonts w:ascii="Times New Roman" w:hAnsi="Times New Roman" w:cs="Times New Roman"/>
                <w:sz w:val="28"/>
                <w:szCs w:val="28"/>
                <w:lang w:val="uk-UA"/>
              </w:rPr>
              <w:t xml:space="preserve">6. </w:t>
            </w:r>
            <w:r w:rsidR="00CB220D" w:rsidRPr="00567A48">
              <w:rPr>
                <w:rFonts w:ascii="Times New Roman" w:hAnsi="Times New Roman" w:cs="Times New Roman"/>
                <w:sz w:val="28"/>
                <w:szCs w:val="28"/>
                <w:lang w:val="uk-UA"/>
              </w:rPr>
              <w:t>Створення інструменту індексації катувань в місцях несвободи</w:t>
            </w:r>
          </w:p>
          <w:p w:rsidR="00CB220D" w:rsidRPr="00567A48" w:rsidRDefault="00CB220D" w:rsidP="00567A48">
            <w:pPr>
              <w:pStyle w:val="a3"/>
              <w:numPr>
                <w:ilvl w:val="0"/>
                <w:numId w:val="18"/>
              </w:numPr>
              <w:tabs>
                <w:tab w:val="left" w:pos="317"/>
              </w:tabs>
              <w:rPr>
                <w:rFonts w:ascii="Times New Roman" w:hAnsi="Times New Roman" w:cs="Times New Roman"/>
                <w:sz w:val="28"/>
                <w:szCs w:val="28"/>
                <w:lang w:val="uk-UA"/>
              </w:rPr>
            </w:pPr>
            <w:r w:rsidRPr="00567A48">
              <w:rPr>
                <w:rFonts w:ascii="Times New Roman" w:hAnsi="Times New Roman" w:cs="Times New Roman"/>
                <w:sz w:val="28"/>
                <w:szCs w:val="28"/>
                <w:lang w:val="uk-UA"/>
              </w:rPr>
              <w:t>Ратифікація Стамбульського протоколу</w:t>
            </w:r>
          </w:p>
          <w:p w:rsidR="00CB220D" w:rsidRPr="00567A48" w:rsidRDefault="00567A48" w:rsidP="00CB220D">
            <w:pPr>
              <w:tabs>
                <w:tab w:val="left" w:pos="317"/>
              </w:tabs>
              <w:jc w:val="both"/>
              <w:rPr>
                <w:rFonts w:ascii="Times New Roman" w:hAnsi="Times New Roman" w:cs="Times New Roman"/>
                <w:sz w:val="28"/>
                <w:szCs w:val="28"/>
                <w:lang w:val="uk-UA"/>
              </w:rPr>
            </w:pPr>
            <w:r w:rsidRPr="00567A48">
              <w:rPr>
                <w:rFonts w:ascii="Times New Roman" w:hAnsi="Times New Roman" w:cs="Times New Roman"/>
                <w:sz w:val="28"/>
                <w:szCs w:val="28"/>
                <w:lang w:val="uk-UA"/>
              </w:rPr>
              <w:t>8.</w:t>
            </w:r>
            <w:r w:rsidR="00CB220D" w:rsidRPr="00567A48">
              <w:rPr>
                <w:rFonts w:ascii="Times New Roman" w:hAnsi="Times New Roman" w:cs="Times New Roman"/>
                <w:sz w:val="28"/>
                <w:szCs w:val="28"/>
                <w:lang w:val="uk-UA"/>
              </w:rPr>
              <w:t>Пошук партнерів</w:t>
            </w:r>
          </w:p>
          <w:p w:rsidR="005C3A54" w:rsidRPr="00567A48" w:rsidRDefault="005C3A54" w:rsidP="005C3A54">
            <w:pPr>
              <w:tabs>
                <w:tab w:val="left" w:pos="317"/>
              </w:tabs>
              <w:jc w:val="both"/>
              <w:rPr>
                <w:rFonts w:ascii="Times New Roman" w:eastAsiaTheme="majorEastAsia" w:hAnsi="Times New Roman" w:cs="Times New Roman"/>
                <w:kern w:val="24"/>
                <w:sz w:val="28"/>
                <w:szCs w:val="28"/>
                <w:lang w:val="uk-UA"/>
              </w:rPr>
            </w:pPr>
          </w:p>
        </w:tc>
      </w:tr>
      <w:tr w:rsidR="00CF63D2" w:rsidRPr="00567A48" w:rsidTr="00BA7123">
        <w:tc>
          <w:tcPr>
            <w:tcW w:w="9571" w:type="dxa"/>
            <w:gridSpan w:val="2"/>
          </w:tcPr>
          <w:p w:rsidR="00CF63D2" w:rsidRPr="00567A48" w:rsidRDefault="00CF63D2" w:rsidP="00CF63D2">
            <w:p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lastRenderedPageBreak/>
              <w:t>IV. Цінності</w:t>
            </w:r>
          </w:p>
        </w:tc>
      </w:tr>
      <w:tr w:rsidR="00CF63D2" w:rsidRPr="00567A48" w:rsidTr="00CF63D2">
        <w:tc>
          <w:tcPr>
            <w:tcW w:w="3416" w:type="dxa"/>
          </w:tcPr>
          <w:p w:rsidR="00CF63D2" w:rsidRPr="00567A48" w:rsidRDefault="00CF63D2" w:rsidP="000C489B">
            <w:p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t>назва</w:t>
            </w:r>
          </w:p>
        </w:tc>
        <w:tc>
          <w:tcPr>
            <w:tcW w:w="6155" w:type="dxa"/>
          </w:tcPr>
          <w:p w:rsidR="00CF63D2" w:rsidRPr="00567A48" w:rsidRDefault="00CF63D2" w:rsidP="00BA3852">
            <w:p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t>опис</w:t>
            </w:r>
          </w:p>
        </w:tc>
      </w:tr>
      <w:tr w:rsidR="00CF63D2" w:rsidRPr="00567A48" w:rsidTr="00CF63D2">
        <w:tc>
          <w:tcPr>
            <w:tcW w:w="3416" w:type="dxa"/>
          </w:tcPr>
          <w:p w:rsidR="00CF63D2" w:rsidRPr="00567A48" w:rsidRDefault="00CF63D2" w:rsidP="00CF63D2">
            <w:p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t>Людина</w:t>
            </w:r>
          </w:p>
        </w:tc>
        <w:tc>
          <w:tcPr>
            <w:tcW w:w="6155" w:type="dxa"/>
          </w:tcPr>
          <w:p w:rsidR="00CF63D2" w:rsidRPr="00567A48" w:rsidRDefault="00CF63D2" w:rsidP="00BA3852">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Людське життя – найвища цінність</w:t>
            </w:r>
          </w:p>
        </w:tc>
      </w:tr>
      <w:tr w:rsidR="00CF63D2" w:rsidRPr="00567A48" w:rsidTr="00CF63D2">
        <w:tc>
          <w:tcPr>
            <w:tcW w:w="3416" w:type="dxa"/>
          </w:tcPr>
          <w:p w:rsidR="00CF63D2" w:rsidRPr="00567A48" w:rsidRDefault="00CF63D2" w:rsidP="000C489B">
            <w:p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t>Права і свободи</w:t>
            </w:r>
          </w:p>
        </w:tc>
        <w:tc>
          <w:tcPr>
            <w:tcW w:w="6155" w:type="dxa"/>
          </w:tcPr>
          <w:p w:rsidR="00CF63D2" w:rsidRPr="00567A48" w:rsidRDefault="00CF63D2" w:rsidP="00BA3852">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Права і свободи людини є непорушними</w:t>
            </w:r>
          </w:p>
        </w:tc>
      </w:tr>
      <w:tr w:rsidR="00CF63D2" w:rsidRPr="00567A48" w:rsidTr="00CF63D2">
        <w:tc>
          <w:tcPr>
            <w:tcW w:w="3416" w:type="dxa"/>
          </w:tcPr>
          <w:p w:rsidR="00CF63D2" w:rsidRPr="00567A48" w:rsidRDefault="00CF63D2" w:rsidP="000C489B">
            <w:p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t>Заперечення катувань/недопустимість</w:t>
            </w:r>
          </w:p>
        </w:tc>
        <w:tc>
          <w:tcPr>
            <w:tcW w:w="6155" w:type="dxa"/>
          </w:tcPr>
          <w:p w:rsidR="00CF63D2" w:rsidRPr="00567A48" w:rsidRDefault="00CF63D2" w:rsidP="00BA3852">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Катування та інші, жорстокі, нелюдські або такі, що принижують гідність, види поводження і покарань не мають виправдань</w:t>
            </w:r>
          </w:p>
        </w:tc>
      </w:tr>
      <w:tr w:rsidR="00CF63D2" w:rsidRPr="00567A48" w:rsidTr="00CF63D2">
        <w:tc>
          <w:tcPr>
            <w:tcW w:w="3416" w:type="dxa"/>
          </w:tcPr>
          <w:p w:rsidR="00CF63D2" w:rsidRPr="00567A48" w:rsidRDefault="00CF63D2" w:rsidP="000C489B">
            <w:pPr>
              <w:jc w:val="both"/>
              <w:rPr>
                <w:rFonts w:ascii="Times New Roman" w:eastAsiaTheme="majorEastAsia" w:hAnsi="Times New Roman" w:cs="Times New Roman"/>
                <w:b/>
                <w:kern w:val="24"/>
                <w:sz w:val="28"/>
                <w:szCs w:val="28"/>
                <w:lang w:val="uk-UA"/>
              </w:rPr>
            </w:pPr>
          </w:p>
          <w:p w:rsidR="00CF63D2" w:rsidRPr="00567A48" w:rsidRDefault="00463B7E" w:rsidP="000C489B">
            <w:p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t>Прозорість</w:t>
            </w:r>
          </w:p>
        </w:tc>
        <w:tc>
          <w:tcPr>
            <w:tcW w:w="6155" w:type="dxa"/>
          </w:tcPr>
          <w:p w:rsidR="00CF63D2" w:rsidRPr="00567A48" w:rsidRDefault="00CF63D2" w:rsidP="00BA3852">
            <w:pPr>
              <w:jc w:val="both"/>
              <w:rPr>
                <w:rFonts w:ascii="Times New Roman" w:eastAsiaTheme="majorEastAsia" w:hAnsi="Times New Roman" w:cs="Times New Roman"/>
                <w:kern w:val="24"/>
                <w:sz w:val="28"/>
                <w:szCs w:val="28"/>
                <w:lang w:val="uk-UA"/>
              </w:rPr>
            </w:pPr>
            <w:r w:rsidRPr="00567A48">
              <w:rPr>
                <w:rFonts w:ascii="Times New Roman" w:eastAsiaTheme="majorEastAsia" w:hAnsi="Times New Roman" w:cs="Times New Roman"/>
                <w:kern w:val="24"/>
                <w:sz w:val="28"/>
                <w:szCs w:val="28"/>
                <w:lang w:val="uk-UA"/>
              </w:rPr>
              <w:t>Діяльність організації ґрунтується на довірі, чесності та прозорості всередині та назовні</w:t>
            </w:r>
          </w:p>
        </w:tc>
      </w:tr>
      <w:tr w:rsidR="00CF63D2" w:rsidRPr="00567A48" w:rsidTr="00CF63D2">
        <w:tc>
          <w:tcPr>
            <w:tcW w:w="3416" w:type="dxa"/>
          </w:tcPr>
          <w:p w:rsidR="00CF63D2" w:rsidRPr="00567A48" w:rsidRDefault="00CF63D2" w:rsidP="000C489B">
            <w:p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b/>
                <w:kern w:val="24"/>
                <w:sz w:val="28"/>
                <w:szCs w:val="28"/>
                <w:lang w:val="uk-UA"/>
              </w:rPr>
              <w:t>Професіоналізм</w:t>
            </w:r>
          </w:p>
        </w:tc>
        <w:tc>
          <w:tcPr>
            <w:tcW w:w="6155" w:type="dxa"/>
          </w:tcPr>
          <w:p w:rsidR="00CF63D2" w:rsidRPr="00567A48" w:rsidRDefault="00CF63D2" w:rsidP="00CF63D2">
            <w:pPr>
              <w:jc w:val="both"/>
              <w:rPr>
                <w:rFonts w:ascii="Times New Roman" w:eastAsiaTheme="majorEastAsia" w:hAnsi="Times New Roman" w:cs="Times New Roman"/>
                <w:b/>
                <w:kern w:val="24"/>
                <w:sz w:val="28"/>
                <w:szCs w:val="28"/>
                <w:lang w:val="uk-UA"/>
              </w:rPr>
            </w:pPr>
            <w:r w:rsidRPr="00567A48">
              <w:rPr>
                <w:rFonts w:ascii="Times New Roman" w:eastAsiaTheme="majorEastAsia" w:hAnsi="Times New Roman" w:cs="Times New Roman"/>
                <w:kern w:val="24"/>
                <w:sz w:val="28"/>
                <w:szCs w:val="28"/>
                <w:lang w:val="uk-UA"/>
              </w:rPr>
              <w:t>Професійне зростання, постійний розвиток та реалізація потенціалу кожного монітора НММ</w:t>
            </w:r>
          </w:p>
        </w:tc>
      </w:tr>
    </w:tbl>
    <w:p w:rsidR="00463B7E" w:rsidRPr="00567A48" w:rsidRDefault="00463B7E" w:rsidP="00463B7E">
      <w:pPr>
        <w:jc w:val="center"/>
        <w:rPr>
          <w:rFonts w:ascii="Times New Roman" w:eastAsiaTheme="majorEastAsia" w:hAnsi="Times New Roman" w:cs="Times New Roman"/>
          <w:b/>
          <w:kern w:val="24"/>
          <w:sz w:val="28"/>
          <w:szCs w:val="28"/>
          <w:lang w:val="uk-UA"/>
        </w:rPr>
      </w:pPr>
    </w:p>
    <w:p w:rsidR="00463B7E" w:rsidRPr="00567A48" w:rsidRDefault="00463B7E">
      <w:pPr>
        <w:rPr>
          <w:rFonts w:ascii="Times New Roman" w:eastAsiaTheme="majorEastAsia" w:hAnsi="Times New Roman" w:cs="Times New Roman"/>
          <w:b/>
          <w:kern w:val="24"/>
          <w:sz w:val="28"/>
          <w:szCs w:val="28"/>
          <w:lang w:val="uk-UA"/>
        </w:rPr>
      </w:pPr>
    </w:p>
    <w:sectPr w:rsidR="00463B7E" w:rsidRPr="00567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495"/>
    <w:multiLevelType w:val="hybridMultilevel"/>
    <w:tmpl w:val="0EA65DF8"/>
    <w:lvl w:ilvl="0" w:tplc="4678B826">
      <w:start w:val="7"/>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 w15:restartNumberingAfterBreak="0">
    <w:nsid w:val="0BBF3EF8"/>
    <w:multiLevelType w:val="hybridMultilevel"/>
    <w:tmpl w:val="F9E6ADA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874A6D"/>
    <w:multiLevelType w:val="multilevel"/>
    <w:tmpl w:val="1F263F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8D4220"/>
    <w:multiLevelType w:val="multilevel"/>
    <w:tmpl w:val="0886412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02317B"/>
    <w:multiLevelType w:val="hybridMultilevel"/>
    <w:tmpl w:val="8E06D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AC7FDF"/>
    <w:multiLevelType w:val="multilevel"/>
    <w:tmpl w:val="A1F01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151AE"/>
    <w:multiLevelType w:val="hybridMultilevel"/>
    <w:tmpl w:val="49906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E51D3"/>
    <w:multiLevelType w:val="hybridMultilevel"/>
    <w:tmpl w:val="8E06D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C46376"/>
    <w:multiLevelType w:val="hybridMultilevel"/>
    <w:tmpl w:val="C98C9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665DCF"/>
    <w:multiLevelType w:val="multilevel"/>
    <w:tmpl w:val="564C36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AD23DE"/>
    <w:multiLevelType w:val="hybridMultilevel"/>
    <w:tmpl w:val="8E06D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633C6A"/>
    <w:multiLevelType w:val="hybridMultilevel"/>
    <w:tmpl w:val="8E06D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C82D45"/>
    <w:multiLevelType w:val="hybridMultilevel"/>
    <w:tmpl w:val="12A6B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8760A3"/>
    <w:multiLevelType w:val="hybridMultilevel"/>
    <w:tmpl w:val="CBD4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9C1297"/>
    <w:multiLevelType w:val="hybridMultilevel"/>
    <w:tmpl w:val="E67C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A35060"/>
    <w:multiLevelType w:val="hybridMultilevel"/>
    <w:tmpl w:val="3A542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3E23CF"/>
    <w:multiLevelType w:val="multilevel"/>
    <w:tmpl w:val="DE480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112019"/>
    <w:multiLevelType w:val="multilevel"/>
    <w:tmpl w:val="465457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4"/>
  </w:num>
  <w:num w:numId="4">
    <w:abstractNumId w:val="9"/>
  </w:num>
  <w:num w:numId="5">
    <w:abstractNumId w:val="2"/>
  </w:num>
  <w:num w:numId="6">
    <w:abstractNumId w:val="10"/>
  </w:num>
  <w:num w:numId="7">
    <w:abstractNumId w:val="4"/>
  </w:num>
  <w:num w:numId="8">
    <w:abstractNumId w:val="11"/>
  </w:num>
  <w:num w:numId="9">
    <w:abstractNumId w:val="12"/>
  </w:num>
  <w:num w:numId="10">
    <w:abstractNumId w:val="13"/>
  </w:num>
  <w:num w:numId="11">
    <w:abstractNumId w:val="15"/>
  </w:num>
  <w:num w:numId="12">
    <w:abstractNumId w:val="3"/>
  </w:num>
  <w:num w:numId="13">
    <w:abstractNumId w:val="5"/>
  </w:num>
  <w:num w:numId="14">
    <w:abstractNumId w:val="17"/>
  </w:num>
  <w:num w:numId="15">
    <w:abstractNumId w:val="16"/>
  </w:num>
  <w:num w:numId="16">
    <w:abstractNumId w:val="7"/>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95"/>
    <w:rsid w:val="00013402"/>
    <w:rsid w:val="00073C0C"/>
    <w:rsid w:val="000C489B"/>
    <w:rsid w:val="0010599C"/>
    <w:rsid w:val="003B67EC"/>
    <w:rsid w:val="00446374"/>
    <w:rsid w:val="00463B7E"/>
    <w:rsid w:val="00507DC4"/>
    <w:rsid w:val="005669B0"/>
    <w:rsid w:val="00567A48"/>
    <w:rsid w:val="005B2DE4"/>
    <w:rsid w:val="005C3A54"/>
    <w:rsid w:val="005C3CB9"/>
    <w:rsid w:val="005C52BA"/>
    <w:rsid w:val="00600795"/>
    <w:rsid w:val="00624F81"/>
    <w:rsid w:val="00690D8F"/>
    <w:rsid w:val="00751115"/>
    <w:rsid w:val="007D4F70"/>
    <w:rsid w:val="00820898"/>
    <w:rsid w:val="00A13183"/>
    <w:rsid w:val="00B16149"/>
    <w:rsid w:val="00B60CF0"/>
    <w:rsid w:val="00BA3852"/>
    <w:rsid w:val="00BC3435"/>
    <w:rsid w:val="00C20BD8"/>
    <w:rsid w:val="00C660E2"/>
    <w:rsid w:val="00CA0524"/>
    <w:rsid w:val="00CB220D"/>
    <w:rsid w:val="00CF63D2"/>
    <w:rsid w:val="00D53BCF"/>
    <w:rsid w:val="00E0397B"/>
    <w:rsid w:val="00E203EC"/>
    <w:rsid w:val="00E5372E"/>
    <w:rsid w:val="00ED7B58"/>
    <w:rsid w:val="00F67F9B"/>
    <w:rsid w:val="00FD6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78B1"/>
  <w15:docId w15:val="{A9C9B43E-A76B-41A5-8A4B-89662C58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852"/>
    <w:pPr>
      <w:ind w:left="720"/>
      <w:contextualSpacing/>
    </w:pPr>
  </w:style>
  <w:style w:type="table" w:styleId="a4">
    <w:name w:val="Table Grid"/>
    <w:basedOn w:val="a1"/>
    <w:uiPriority w:val="59"/>
    <w:rsid w:val="00BA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одержимое таблицы"/>
    <w:basedOn w:val="a"/>
    <w:rsid w:val="00B60CF0"/>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
    <w:name w:val="Абзац списка1"/>
    <w:basedOn w:val="a"/>
    <w:uiPriority w:val="34"/>
    <w:qFormat/>
    <w:rsid w:val="00F67F9B"/>
    <w:pPr>
      <w:ind w:left="720"/>
      <w:contextualSpacing/>
    </w:pPr>
    <w:rPr>
      <w:rFonts w:ascii="Calibri" w:eastAsia="Times New Roman" w:hAnsi="Calibri" w:cs="Times New Roman"/>
    </w:rPr>
  </w:style>
  <w:style w:type="paragraph" w:styleId="3">
    <w:name w:val="Body Text Indent 3"/>
    <w:link w:val="30"/>
    <w:rsid w:val="00507DC4"/>
    <w:pPr>
      <w:pBdr>
        <w:top w:val="nil"/>
        <w:left w:val="nil"/>
        <w:bottom w:val="nil"/>
        <w:right w:val="nil"/>
        <w:between w:val="nil"/>
        <w:bar w:val="nil"/>
      </w:pBdr>
      <w:spacing w:after="0" w:line="240" w:lineRule="auto"/>
      <w:ind w:firstLine="720"/>
      <w:jc w:val="both"/>
    </w:pPr>
    <w:rPr>
      <w:rFonts w:ascii="Times New Roman" w:eastAsia="Arial Unicode MS" w:hAnsi="Times New Roman" w:cs="Arial Unicode MS"/>
      <w:color w:val="FF0000"/>
      <w:sz w:val="24"/>
      <w:szCs w:val="24"/>
      <w:u w:color="FF0000"/>
      <w:bdr w:val="nil"/>
      <w:lang w:eastAsia="uk-UA"/>
    </w:rPr>
  </w:style>
  <w:style w:type="character" w:customStyle="1" w:styleId="30">
    <w:name w:val="Основной текст с отступом 3 Знак"/>
    <w:basedOn w:val="a0"/>
    <w:link w:val="3"/>
    <w:rsid w:val="00507DC4"/>
    <w:rPr>
      <w:rFonts w:ascii="Times New Roman" w:eastAsia="Arial Unicode MS" w:hAnsi="Times New Roman" w:cs="Arial Unicode MS"/>
      <w:color w:val="FF0000"/>
      <w:sz w:val="24"/>
      <w:szCs w:val="24"/>
      <w:u w:color="FF0000"/>
      <w:bdr w:val="nil"/>
      <w:lang w:eastAsia="uk-UA"/>
    </w:rPr>
  </w:style>
  <w:style w:type="character" w:styleId="a6">
    <w:name w:val="Strong"/>
    <w:basedOn w:val="a0"/>
    <w:uiPriority w:val="22"/>
    <w:qFormat/>
    <w:rsid w:val="00507DC4"/>
    <w:rPr>
      <w:b/>
      <w:bCs/>
    </w:rPr>
  </w:style>
  <w:style w:type="paragraph" w:styleId="a7">
    <w:name w:val="Balloon Text"/>
    <w:basedOn w:val="a"/>
    <w:link w:val="a8"/>
    <w:uiPriority w:val="99"/>
    <w:semiHidden/>
    <w:unhideWhenUsed/>
    <w:rsid w:val="00CA05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0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10901</Words>
  <Characters>6215</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2017-02-20T09:19:00Z</cp:lastPrinted>
  <dcterms:created xsi:type="dcterms:W3CDTF">2017-02-20T13:56:00Z</dcterms:created>
  <dcterms:modified xsi:type="dcterms:W3CDTF">2017-02-20T13:56:00Z</dcterms:modified>
</cp:coreProperties>
</file>